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857" w:rsidRPr="008F0096" w:rsidRDefault="008F0096" w:rsidP="00FA7857">
      <w:pPr>
        <w:jc w:val="center"/>
        <w:rPr>
          <w:rFonts w:ascii="Times New Roman" w:hAnsi="Times New Roman" w:cs="Times New Roman"/>
          <w:b/>
          <w:bCs/>
          <w:sz w:val="34"/>
          <w:szCs w:val="34"/>
        </w:rPr>
      </w:pPr>
      <w:r w:rsidRPr="008F0096">
        <w:rPr>
          <w:rFonts w:ascii="Times New Roman" w:hAnsi="Times New Roman" w:cs="Times New Roman"/>
          <w:b/>
          <w:bCs/>
          <w:sz w:val="34"/>
          <w:szCs w:val="34"/>
        </w:rPr>
        <w:t xml:space="preserve">VẬN DỤNG </w:t>
      </w:r>
      <w:r w:rsidR="00FA7857" w:rsidRPr="008F0096">
        <w:rPr>
          <w:rFonts w:ascii="Times New Roman" w:hAnsi="Times New Roman" w:cs="Times New Roman"/>
          <w:b/>
          <w:bCs/>
          <w:sz w:val="34"/>
          <w:szCs w:val="34"/>
        </w:rPr>
        <w:t>CUỘC CÁCH MẠNG CÔNG NGHỆ</w:t>
      </w:r>
      <w:r w:rsidRPr="008F0096">
        <w:rPr>
          <w:rFonts w:ascii="Times New Roman" w:hAnsi="Times New Roman" w:cs="Times New Roman"/>
          <w:b/>
          <w:bCs/>
          <w:sz w:val="34"/>
          <w:szCs w:val="34"/>
        </w:rPr>
        <w:t>P</w:t>
      </w:r>
      <w:r w:rsidR="00FA7857" w:rsidRPr="008F0096">
        <w:rPr>
          <w:rFonts w:ascii="Times New Roman" w:hAnsi="Times New Roman" w:cs="Times New Roman"/>
          <w:b/>
          <w:bCs/>
          <w:sz w:val="34"/>
          <w:szCs w:val="34"/>
        </w:rPr>
        <w:t xml:space="preserve"> 4.0</w:t>
      </w:r>
      <w:r w:rsidRPr="008F0096">
        <w:rPr>
          <w:rFonts w:ascii="Times New Roman" w:hAnsi="Times New Roman" w:cs="Times New Roman"/>
          <w:b/>
          <w:bCs/>
          <w:sz w:val="34"/>
          <w:szCs w:val="34"/>
        </w:rPr>
        <w:t xml:space="preserve"> </w:t>
      </w:r>
      <w:r>
        <w:rPr>
          <w:rFonts w:ascii="Times New Roman" w:hAnsi="Times New Roman" w:cs="Times New Roman"/>
          <w:b/>
          <w:bCs/>
          <w:sz w:val="34"/>
          <w:szCs w:val="34"/>
        </w:rPr>
        <w:t>VÀO</w:t>
      </w:r>
      <w:r w:rsidRPr="008F0096">
        <w:rPr>
          <w:rFonts w:ascii="Times New Roman" w:hAnsi="Times New Roman" w:cs="Times New Roman"/>
          <w:b/>
          <w:bCs/>
          <w:sz w:val="34"/>
          <w:szCs w:val="34"/>
        </w:rPr>
        <w:t xml:space="preserve"> QUẢN TRỊ NHÀ TRƯỜNG GIÁO DỤC NGHỀ NGHIỆP</w:t>
      </w:r>
    </w:p>
    <w:p w:rsidR="002A7454" w:rsidRPr="002A7454" w:rsidRDefault="002A7454" w:rsidP="00EB7B8E">
      <w:pPr>
        <w:pStyle w:val="NormalWeb"/>
        <w:spacing w:before="0" w:beforeAutospacing="0"/>
        <w:ind w:firstLine="720"/>
        <w:jc w:val="both"/>
        <w:rPr>
          <w:rStyle w:val="Strong"/>
          <w:color w:val="0070C0"/>
          <w:sz w:val="28"/>
          <w:szCs w:val="28"/>
        </w:rPr>
      </w:pP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sidRPr="002A7454">
        <w:rPr>
          <w:rStyle w:val="Strong"/>
          <w:color w:val="0070C0"/>
          <w:sz w:val="28"/>
          <w:szCs w:val="28"/>
        </w:rPr>
        <w:t>Đinh Văn Đệ</w:t>
      </w:r>
    </w:p>
    <w:p w:rsidR="00EB7B8E" w:rsidRPr="00F96B87" w:rsidRDefault="00EB7B8E" w:rsidP="00EB7B8E">
      <w:pPr>
        <w:pStyle w:val="NormalWeb"/>
        <w:spacing w:before="0" w:beforeAutospacing="0"/>
        <w:ind w:firstLine="720"/>
        <w:jc w:val="both"/>
        <w:rPr>
          <w:rStyle w:val="Strong"/>
          <w:b w:val="0"/>
          <w:bCs w:val="0"/>
          <w:sz w:val="28"/>
          <w:szCs w:val="28"/>
        </w:rPr>
      </w:pPr>
      <w:r w:rsidRPr="00F96B87">
        <w:rPr>
          <w:rStyle w:val="Strong"/>
          <w:b w:val="0"/>
          <w:bCs w:val="0"/>
          <w:sz w:val="28"/>
          <w:szCs w:val="28"/>
        </w:rPr>
        <w:t>Ngày 04/5/2017, Thủ tướng Chính phủ đã ban hành chỉ thị số 16/CT-TTg về việc tăng cường năng lực tiếp cận cuộc Cách mạng công nghiệp 4.0 (CMCN 4.0). Ngày 05/5/2017, Bộ trưởng Bộ GD&amp;ĐT ký công văn số 1891/BGDĐT-GDĐH gửi các trường đại học, cao đẳng về nhiệm vụ đào tạo nguồn nhân lực có khả năng thích ứng với cuộc CMCN 4.0. Có thể thấy việc tăng cường cơ hội trong thời đại CMCN 4.0 đang là vấn đề được nhà nước ta rất quan tâm.</w:t>
      </w:r>
    </w:p>
    <w:p w:rsidR="00413EC6" w:rsidRPr="00F96B87" w:rsidRDefault="00413EC6" w:rsidP="00413EC6">
      <w:pPr>
        <w:pStyle w:val="Heading2"/>
        <w:shd w:val="clear" w:color="auto" w:fill="FFFFFF"/>
        <w:spacing w:before="300" w:after="150"/>
        <w:ind w:firstLine="720"/>
        <w:jc w:val="both"/>
        <w:rPr>
          <w:rFonts w:ascii="Times New Roman" w:hAnsi="Times New Roman" w:cs="Times New Roman"/>
          <w:color w:val="auto"/>
          <w:sz w:val="28"/>
          <w:szCs w:val="28"/>
        </w:rPr>
      </w:pPr>
      <w:r w:rsidRPr="00F96B87">
        <w:rPr>
          <w:rFonts w:ascii="Times New Roman" w:hAnsi="Times New Roman" w:cs="Times New Roman"/>
          <w:color w:val="auto"/>
          <w:sz w:val="28"/>
          <w:szCs w:val="28"/>
        </w:rPr>
        <w:t>Ở Việt Nam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nền giáo dục Việt Nam làm thế nào để đào tạo ra nguồn nhân lực chất lượng cao để đáp ứng nhu cầu phát triển. Bài báo này đi nghiên cứu về quản trị nhà trường giáo dục nghề nghiệp trên nền tảng cuộc cách mạng công nghệ 4.0.</w:t>
      </w:r>
    </w:p>
    <w:p w:rsidR="00736CFD" w:rsidRPr="00736CFD" w:rsidRDefault="00736CFD" w:rsidP="00736CFD">
      <w:pPr>
        <w:ind w:firstLine="720"/>
        <w:rPr>
          <w:rFonts w:ascii="Times New Roman" w:hAnsi="Times New Roman" w:cs="Times New Roman"/>
          <w:sz w:val="28"/>
          <w:szCs w:val="28"/>
        </w:rPr>
      </w:pPr>
      <w:r w:rsidRPr="00736CFD">
        <w:rPr>
          <w:rFonts w:ascii="Times New Roman" w:hAnsi="Times New Roman" w:cs="Times New Roman"/>
          <w:sz w:val="28"/>
          <w:szCs w:val="28"/>
        </w:rPr>
        <w:t xml:space="preserve">Từ khóa: </w:t>
      </w:r>
      <w:r w:rsidRPr="00736CFD">
        <w:rPr>
          <w:rFonts w:ascii="Times New Roman" w:hAnsi="Times New Roman" w:cs="Times New Roman"/>
          <w:i/>
          <w:iCs/>
          <w:sz w:val="28"/>
          <w:szCs w:val="28"/>
        </w:rPr>
        <w:t>Cách mạng công nghiệ 4.0</w:t>
      </w:r>
      <w:r>
        <w:rPr>
          <w:rFonts w:ascii="Times New Roman" w:hAnsi="Times New Roman" w:cs="Times New Roman"/>
          <w:i/>
          <w:iCs/>
          <w:sz w:val="28"/>
          <w:szCs w:val="28"/>
        </w:rPr>
        <w:t>, Quản trị, quản trị nhà trường, giáo dục</w:t>
      </w:r>
      <w:r w:rsidR="002D4766" w:rsidRPr="002D4766">
        <w:rPr>
          <w:rFonts w:ascii="Times New Roman" w:hAnsi="Times New Roman" w:cs="Times New Roman"/>
          <w:sz w:val="28"/>
          <w:szCs w:val="28"/>
        </w:rPr>
        <w:t xml:space="preserve"> </w:t>
      </w:r>
      <w:r w:rsidR="002D4766">
        <w:rPr>
          <w:rFonts w:ascii="Times New Roman" w:hAnsi="Times New Roman" w:cs="Times New Roman"/>
          <w:sz w:val="28"/>
          <w:szCs w:val="28"/>
        </w:rPr>
        <w:t>và</w:t>
      </w:r>
      <w:r>
        <w:rPr>
          <w:rFonts w:ascii="Times New Roman" w:hAnsi="Times New Roman" w:cs="Times New Roman"/>
          <w:i/>
          <w:iCs/>
          <w:sz w:val="28"/>
          <w:szCs w:val="28"/>
        </w:rPr>
        <w:t xml:space="preserve"> giáo dục nghề nhiệp</w:t>
      </w:r>
      <w:r w:rsidRPr="00736CFD">
        <w:rPr>
          <w:rFonts w:ascii="Times New Roman" w:hAnsi="Times New Roman" w:cs="Times New Roman"/>
          <w:sz w:val="28"/>
          <w:szCs w:val="28"/>
        </w:rPr>
        <w:t xml:space="preserve"> </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SUMMARY</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On May 4, 2017, the Prime Minister issued Directive No. 16 / CT-TTg on strengthening the capacity to access the Industrial Revolution 4.0. On May 5, 2017, the Minister of Education and Training signed Official Letter No. 1891 / BGDĐT-GDĐH to universities and colleges on the task of training human resources capable of adapting to Industry 4.0. It can be seen that increasing opportunities in the era of Industrial Revolution 4.0 is a matter of great concern to our state.</w:t>
      </w:r>
    </w:p>
    <w:p w:rsid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In Vietnam and around the world, there are major challenges facing the shortage of highly qualified labor and professional skills to meet the needs set out from the Industrial Revolution 4.0. The problem of setting up Vietnamese education how to train high quality human resources to meet development needs. This paper is researching vocational school administration on the basis of the 4.0 technology revolution.</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Key word</w:t>
      </w:r>
      <w:r>
        <w:rPr>
          <w:rFonts w:ascii="Times New Roman" w:hAnsi="Times New Roman" w:cs="Times New Roman"/>
          <w:sz w:val="28"/>
          <w:szCs w:val="28"/>
        </w:rPr>
        <w:t xml:space="preserve">: </w:t>
      </w:r>
      <w:r w:rsidRPr="00736CFD">
        <w:rPr>
          <w:rFonts w:ascii="Times New Roman" w:hAnsi="Times New Roman" w:cs="Times New Roman"/>
          <w:sz w:val="28"/>
          <w:szCs w:val="28"/>
        </w:rPr>
        <w:t>Industrial revolution 4.0</w:t>
      </w:r>
      <w:r>
        <w:rPr>
          <w:rFonts w:ascii="Times New Roman" w:hAnsi="Times New Roman" w:cs="Times New Roman"/>
          <w:sz w:val="28"/>
          <w:szCs w:val="28"/>
        </w:rPr>
        <w:t xml:space="preserve">, </w:t>
      </w:r>
      <w:r w:rsidRPr="00736CFD">
        <w:rPr>
          <w:rFonts w:ascii="Times New Roman" w:hAnsi="Times New Roman" w:cs="Times New Roman"/>
          <w:sz w:val="28"/>
          <w:szCs w:val="28"/>
        </w:rPr>
        <w:t>Administration</w:t>
      </w:r>
      <w:r>
        <w:rPr>
          <w:rFonts w:ascii="Times New Roman" w:hAnsi="Times New Roman" w:cs="Times New Roman"/>
          <w:sz w:val="28"/>
          <w:szCs w:val="28"/>
        </w:rPr>
        <w:t xml:space="preserve">, </w:t>
      </w:r>
      <w:r w:rsidRPr="00736CFD">
        <w:rPr>
          <w:rFonts w:ascii="Times New Roman" w:hAnsi="Times New Roman" w:cs="Times New Roman"/>
          <w:sz w:val="28"/>
          <w:szCs w:val="28"/>
        </w:rPr>
        <w:t>school administration</w:t>
      </w:r>
      <w:r>
        <w:rPr>
          <w:rFonts w:ascii="Times New Roman" w:hAnsi="Times New Roman" w:cs="Times New Roman"/>
          <w:sz w:val="28"/>
          <w:szCs w:val="28"/>
        </w:rPr>
        <w:t xml:space="preserve"> and </w:t>
      </w:r>
      <w:r w:rsidR="002D4766" w:rsidRPr="002D4766">
        <w:rPr>
          <w:rFonts w:ascii="Times New Roman" w:hAnsi="Times New Roman" w:cs="Times New Roman"/>
          <w:sz w:val="28"/>
          <w:szCs w:val="28"/>
        </w:rPr>
        <w:t>Job education</w:t>
      </w:r>
      <w:r w:rsidR="002D4766">
        <w:rPr>
          <w:rFonts w:ascii="Times New Roman" w:hAnsi="Times New Roman" w:cs="Times New Roman"/>
          <w:sz w:val="28"/>
          <w:szCs w:val="28"/>
        </w:rPr>
        <w:t>.</w:t>
      </w:r>
    </w:p>
    <w:p w:rsidR="00FC55DD" w:rsidRDefault="00FC55DD" w:rsidP="00FC55DD">
      <w:pPr>
        <w:pStyle w:val="ListParagraph"/>
        <w:numPr>
          <w:ilvl w:val="0"/>
          <w:numId w:val="14"/>
        </w:numPr>
        <w:rPr>
          <w:rFonts w:ascii="Times New Roman" w:hAnsi="Times New Roman" w:cs="Times New Roman"/>
          <w:b/>
          <w:bCs/>
          <w:sz w:val="28"/>
          <w:szCs w:val="28"/>
        </w:rPr>
      </w:pPr>
      <w:r w:rsidRPr="00FC55DD">
        <w:rPr>
          <w:rFonts w:ascii="Times New Roman" w:hAnsi="Times New Roman" w:cs="Times New Roman"/>
          <w:b/>
          <w:bCs/>
          <w:sz w:val="28"/>
          <w:szCs w:val="28"/>
        </w:rPr>
        <w:lastRenderedPageBreak/>
        <w:t>MỞ ĐẦU:</w:t>
      </w:r>
    </w:p>
    <w:p w:rsidR="00BC6E92" w:rsidRDefault="000F6575"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rPr>
        <w:t>Nhà trường</w:t>
      </w:r>
      <w:r w:rsidRPr="000F6575">
        <w:rPr>
          <w:rFonts w:ascii="Times New Roman" w:hAnsi="Times New Roman" w:cs="Times New Roman"/>
          <w:sz w:val="28"/>
          <w:szCs w:val="28"/>
        </w:rPr>
        <w:t xml:space="preserve">, theo Wikipedia tiếng Việt </w:t>
      </w:r>
      <w:r w:rsidRPr="000F6575">
        <w:rPr>
          <w:rFonts w:ascii="Times New Roman" w:hAnsi="Times New Roman" w:cs="Times New Roman"/>
          <w:sz w:val="28"/>
          <w:szCs w:val="28"/>
          <w:shd w:val="clear" w:color="auto" w:fill="FFFFFF"/>
        </w:rPr>
        <w:t>là một cơ quan được lập ra nhằm </w:t>
      </w:r>
      <w:hyperlink r:id="rId6" w:tooltip="Giáo dục" w:history="1">
        <w:r w:rsidRPr="000F6575">
          <w:rPr>
            <w:rStyle w:val="Hyperlink"/>
            <w:rFonts w:ascii="Times New Roman" w:hAnsi="Times New Roman" w:cs="Times New Roman"/>
            <w:color w:val="auto"/>
            <w:sz w:val="28"/>
            <w:szCs w:val="28"/>
            <w:u w:val="none"/>
            <w:shd w:val="clear" w:color="auto" w:fill="FFFFFF"/>
          </w:rPr>
          <w:t>giáo dục</w:t>
        </w:r>
      </w:hyperlink>
      <w:r w:rsidRPr="000F6575">
        <w:rPr>
          <w:rFonts w:ascii="Times New Roman" w:hAnsi="Times New Roman" w:cs="Times New Roman"/>
          <w:sz w:val="28"/>
          <w:szCs w:val="28"/>
          <w:shd w:val="clear" w:color="auto" w:fill="FFFFFF"/>
        </w:rPr>
        <w:t> cho </w:t>
      </w:r>
      <w:hyperlink r:id="rId7" w:tooltip="Học sinh"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học</w:t>
      </w:r>
      <w:r w:rsidRPr="000F6575">
        <w:rPr>
          <w:rFonts w:ascii="Times New Roman" w:hAnsi="Times New Roman" w:cs="Times New Roman"/>
          <w:sz w:val="28"/>
          <w:szCs w:val="28"/>
          <w:shd w:val="clear" w:color="auto" w:fill="FFFFFF"/>
        </w:rPr>
        <w:t> dưới sự giám sát của </w:t>
      </w:r>
      <w:hyperlink r:id="rId8" w:tooltip="Giáo viên"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dạy</w:t>
      </w:r>
      <w:r w:rsidRPr="000F6575">
        <w:rPr>
          <w:rFonts w:ascii="Times New Roman" w:hAnsi="Times New Roman" w:cs="Times New Roman"/>
          <w:sz w:val="28"/>
          <w:szCs w:val="28"/>
          <w:shd w:val="clear" w:color="auto" w:fill="FFFFFF"/>
        </w:rPr>
        <w:t>. Hầu hết các </w:t>
      </w:r>
      <w:hyperlink r:id="rId9" w:tooltip="Quốc gia" w:history="1">
        <w:r w:rsidRPr="000F6575">
          <w:rPr>
            <w:rStyle w:val="Hyperlink"/>
            <w:rFonts w:ascii="Times New Roman" w:hAnsi="Times New Roman" w:cs="Times New Roman"/>
            <w:color w:val="auto"/>
            <w:sz w:val="28"/>
            <w:szCs w:val="28"/>
            <w:u w:val="none"/>
            <w:shd w:val="clear" w:color="auto" w:fill="FFFFFF"/>
          </w:rPr>
          <w:t>quốc gia</w:t>
        </w:r>
      </w:hyperlink>
      <w:r w:rsidRPr="000F6575">
        <w:rPr>
          <w:rFonts w:ascii="Times New Roman" w:hAnsi="Times New Roman" w:cs="Times New Roman"/>
          <w:sz w:val="28"/>
          <w:szCs w:val="28"/>
          <w:shd w:val="clear" w:color="auto" w:fill="FFFFFF"/>
        </w:rPr>
        <w:t> đều có hệ thống giáo dục tiêu chuẩn, là bắt buộc. Ngoài các nhà trường truyền thống còn có trường học tại nhà và trường học trực tuyến. Trong </w:t>
      </w:r>
      <w:hyperlink r:id="rId10" w:tooltip="Tiếng Việt" w:history="1">
        <w:r w:rsidRPr="000F6575">
          <w:rPr>
            <w:rStyle w:val="Hyperlink"/>
            <w:rFonts w:ascii="Times New Roman" w:hAnsi="Times New Roman" w:cs="Times New Roman"/>
            <w:color w:val="auto"/>
            <w:sz w:val="28"/>
            <w:szCs w:val="28"/>
            <w:u w:val="none"/>
            <w:shd w:val="clear" w:color="auto" w:fill="FFFFFF"/>
          </w:rPr>
          <w:t>tiếng Việt</w:t>
        </w:r>
      </w:hyperlink>
      <w:r w:rsidRPr="000F6575">
        <w:rPr>
          <w:rFonts w:ascii="Times New Roman" w:hAnsi="Times New Roman" w:cs="Times New Roman"/>
          <w:sz w:val="28"/>
          <w:szCs w:val="28"/>
          <w:shd w:val="clear" w:color="auto" w:fill="FFFFFF"/>
        </w:rPr>
        <w:t>, nhà trường bao gồm cả </w:t>
      </w:r>
      <w:hyperlink r:id="rId11" w:tooltip="Trường cao đẳng" w:history="1">
        <w:r w:rsidRPr="000F6575">
          <w:rPr>
            <w:rStyle w:val="Hyperlink"/>
            <w:rFonts w:ascii="Times New Roman" w:hAnsi="Times New Roman" w:cs="Times New Roman"/>
            <w:color w:val="auto"/>
            <w:sz w:val="28"/>
            <w:szCs w:val="28"/>
            <w:u w:val="none"/>
            <w:shd w:val="clear" w:color="auto" w:fill="FFFFFF"/>
          </w:rPr>
          <w:t>trường cao đẳng</w:t>
        </w:r>
      </w:hyperlink>
      <w:r w:rsidRPr="000F6575">
        <w:rPr>
          <w:rFonts w:ascii="Times New Roman" w:hAnsi="Times New Roman" w:cs="Times New Roman"/>
          <w:sz w:val="28"/>
          <w:szCs w:val="28"/>
          <w:shd w:val="clear" w:color="auto" w:fill="FFFFFF"/>
        </w:rPr>
        <w:t>, </w:t>
      </w:r>
      <w:hyperlink r:id="rId12" w:tooltip="Trường đại học" w:history="1">
        <w:r w:rsidRPr="000F6575">
          <w:rPr>
            <w:rStyle w:val="Hyperlink"/>
            <w:rFonts w:ascii="Times New Roman" w:hAnsi="Times New Roman" w:cs="Times New Roman"/>
            <w:color w:val="auto"/>
            <w:sz w:val="28"/>
            <w:szCs w:val="28"/>
            <w:u w:val="none"/>
            <w:shd w:val="clear" w:color="auto" w:fill="FFFFFF"/>
          </w:rPr>
          <w:t>trường đại học</w:t>
        </w:r>
      </w:hyperlink>
      <w:r w:rsidRPr="000F6575">
        <w:rPr>
          <w:rFonts w:ascii="Times New Roman" w:hAnsi="Times New Roman" w:cs="Times New Roman"/>
          <w:sz w:val="28"/>
          <w:szCs w:val="28"/>
          <w:shd w:val="clear" w:color="auto" w:fill="FFFFFF"/>
        </w:rPr>
        <w:t> và các cơ sở giáo dục khác.</w:t>
      </w:r>
    </w:p>
    <w:p w:rsidR="008A55DB" w:rsidRDefault="00D57FD7"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shd w:val="clear" w:color="auto" w:fill="FFFFFF"/>
        </w:rPr>
        <w:t>Quản trị nhà trường</w:t>
      </w:r>
      <w:r>
        <w:rPr>
          <w:rFonts w:ascii="Times New Roman" w:hAnsi="Times New Roman" w:cs="Times New Roman"/>
          <w:sz w:val="28"/>
          <w:szCs w:val="28"/>
          <w:shd w:val="clear" w:color="auto" w:fill="FFFFFF"/>
        </w:rPr>
        <w:t xml:space="preserve"> (hay còn gọi quản trị trường học) là quá trình xây dựng và tập hợp các qui tắt, hệ thống  nhằm vận hành và kiểm soát toàn bộ hoạt động của một nhà trường; là những phương cách để những người có thẩm quyền lãnh đạo, hướng dẫn và giám sát các mục tiêu và giá trị của nhà trường thông qua các chính sách và qui trình thực hiện. Hay q</w:t>
      </w:r>
      <w:r w:rsidR="00BC6E92">
        <w:rPr>
          <w:rFonts w:ascii="Times New Roman" w:hAnsi="Times New Roman" w:cs="Times New Roman"/>
          <w:sz w:val="28"/>
          <w:szCs w:val="28"/>
          <w:shd w:val="clear" w:color="auto" w:fill="FFFFFF"/>
        </w:rPr>
        <w:t>uản trị nhà trường</w:t>
      </w:r>
      <w:r w:rsidR="00535B66">
        <w:rPr>
          <w:rFonts w:ascii="Times New Roman" w:hAnsi="Times New Roman" w:cs="Times New Roman"/>
          <w:sz w:val="28"/>
          <w:szCs w:val="28"/>
          <w:shd w:val="clear" w:color="auto" w:fill="FFFFFF"/>
        </w:rPr>
        <w:t xml:space="preserve"> là cách thức để những người/nhóm người có thẩm quyền (thường là hội đồng) hướng dẫn, giám sát các mục tiêu, giá trị của nhà trường thông  qua các chính sách, luật lệ, phương pháp và qui trình thực hiện</w:t>
      </w:r>
      <w:r>
        <w:rPr>
          <w:rFonts w:ascii="Times New Roman" w:hAnsi="Times New Roman" w:cs="Times New Roman"/>
          <w:sz w:val="28"/>
          <w:szCs w:val="28"/>
          <w:shd w:val="clear" w:color="auto" w:fill="FFFFFF"/>
        </w:rPr>
        <w:t>.</w:t>
      </w:r>
    </w:p>
    <w:p w:rsidR="00F40450" w:rsidRDefault="008A55DB" w:rsidP="000F6575">
      <w:pPr>
        <w:ind w:firstLine="720"/>
        <w:jc w:val="both"/>
        <w:rPr>
          <w:rFonts w:ascii="Times New Roman" w:hAnsi="Times New Roman" w:cs="Times New Roman"/>
          <w:sz w:val="28"/>
          <w:szCs w:val="28"/>
          <w:shd w:val="clear" w:color="auto" w:fill="FFFFFF"/>
        </w:rPr>
      </w:pPr>
      <w:r w:rsidRPr="008A55DB">
        <w:rPr>
          <w:rFonts w:ascii="Times New Roman" w:hAnsi="Times New Roman" w:cs="Times New Roman"/>
          <w:b/>
          <w:bCs/>
          <w:i/>
          <w:iCs/>
          <w:sz w:val="28"/>
          <w:szCs w:val="28"/>
          <w:shd w:val="clear" w:color="auto" w:fill="FFFFFF"/>
        </w:rPr>
        <w:t xml:space="preserve">Nhà quản trị </w:t>
      </w:r>
      <w:r w:rsidRPr="000F1D26">
        <w:rPr>
          <w:rFonts w:ascii="Times New Roman" w:hAnsi="Times New Roman" w:cs="Times New Roman"/>
          <w:sz w:val="28"/>
          <w:szCs w:val="28"/>
          <w:shd w:val="clear" w:color="auto" w:fill="FFFFFF"/>
        </w:rPr>
        <w:t>nhà trường</w:t>
      </w:r>
      <w:r>
        <w:rPr>
          <w:rFonts w:ascii="Times New Roman" w:hAnsi="Times New Roman" w:cs="Times New Roman"/>
          <w:sz w:val="28"/>
          <w:szCs w:val="28"/>
          <w:shd w:val="clear" w:color="auto" w:fill="FFFFFF"/>
        </w:rPr>
        <w:t xml:space="preserve"> là người chịu trách nhiệm trước nhà trường, cộng đồng và người học về tính thích ứng và sự tin cậy và hiệu quả chi phí quản lý thông qua việc phân chia nhiệm vụ, nguồn lực và kiểm s</w:t>
      </w:r>
      <w:r w:rsidR="001A1D55">
        <w:rPr>
          <w:rFonts w:ascii="Times New Roman" w:hAnsi="Times New Roman" w:cs="Times New Roman"/>
          <w:sz w:val="28"/>
          <w:szCs w:val="28"/>
          <w:shd w:val="clear" w:color="auto" w:fill="FFFFFF"/>
        </w:rPr>
        <w:t>oát</w:t>
      </w:r>
      <w:r>
        <w:rPr>
          <w:rFonts w:ascii="Times New Roman" w:hAnsi="Times New Roman" w:cs="Times New Roman"/>
          <w:sz w:val="28"/>
          <w:szCs w:val="28"/>
          <w:shd w:val="clear" w:color="auto" w:fill="FFFFFF"/>
        </w:rPr>
        <w:t xml:space="preserve"> tín hiệu lực và hiệu quả hoạt động nhà trường.</w:t>
      </w:r>
    </w:p>
    <w:p w:rsidR="00F40450" w:rsidRDefault="00F40450" w:rsidP="00DB6A10">
      <w:pPr>
        <w:shd w:val="clear" w:color="auto" w:fill="FFFFFF"/>
        <w:ind w:firstLine="720"/>
        <w:jc w:val="both"/>
        <w:rPr>
          <w:rFonts w:ascii="Times New Roman" w:eastAsia="Times New Roman" w:hAnsi="Times New Roman" w:cs="Times New Roman"/>
          <w:color w:val="333333"/>
          <w:sz w:val="28"/>
          <w:szCs w:val="28"/>
        </w:rPr>
      </w:pPr>
      <w:r w:rsidRPr="00F40450">
        <w:rPr>
          <w:rFonts w:ascii="Times New Roman" w:hAnsi="Times New Roman" w:cs="Times New Roman"/>
          <w:b/>
          <w:bCs/>
          <w:i/>
          <w:iCs/>
          <w:sz w:val="28"/>
          <w:szCs w:val="28"/>
          <w:shd w:val="clear" w:color="auto" w:fill="FFFFFF"/>
        </w:rPr>
        <w:t>Cách mạng Công nghệ</w:t>
      </w:r>
      <w:r>
        <w:rPr>
          <w:rFonts w:ascii="Times New Roman" w:hAnsi="Times New Roman" w:cs="Times New Roman"/>
          <w:b/>
          <w:bCs/>
          <w:i/>
          <w:iCs/>
          <w:sz w:val="28"/>
          <w:szCs w:val="28"/>
          <w:shd w:val="clear" w:color="auto" w:fill="FFFFFF"/>
        </w:rPr>
        <w:t>p</w:t>
      </w:r>
      <w:r w:rsidRPr="00F40450">
        <w:rPr>
          <w:rFonts w:ascii="Times New Roman" w:hAnsi="Times New Roman" w:cs="Times New Roman"/>
          <w:b/>
          <w:bCs/>
          <w:i/>
          <w:iCs/>
          <w:sz w:val="28"/>
          <w:szCs w:val="28"/>
          <w:shd w:val="clear" w:color="auto" w:fill="FFFFFF"/>
        </w:rPr>
        <w:t xml:space="preserve"> 4.0</w:t>
      </w:r>
      <w:r w:rsidRPr="00F40450">
        <w:rPr>
          <w:rFonts w:ascii="Times New Roman" w:hAnsi="Times New Roman" w:cs="Times New Roman"/>
          <w:sz w:val="28"/>
          <w:szCs w:val="28"/>
          <w:shd w:val="clear" w:color="auto" w:fill="FFFFFF"/>
        </w:rPr>
        <w:t xml:space="preserve"> hay </w:t>
      </w:r>
      <w:r w:rsidRPr="00F40450">
        <w:rPr>
          <w:rFonts w:ascii="Times New Roman" w:hAnsi="Times New Roman" w:cs="Times New Roman"/>
          <w:color w:val="222222"/>
          <w:sz w:val="28"/>
          <w:szCs w:val="28"/>
        </w:rPr>
        <w:t xml:space="preserve">Cách mạng Công nghiệp lần thứ </w:t>
      </w:r>
      <w:r>
        <w:rPr>
          <w:rFonts w:ascii="Times New Roman" w:hAnsi="Times New Roman" w:cs="Times New Roman"/>
          <w:color w:val="222222"/>
          <w:sz w:val="28"/>
          <w:szCs w:val="28"/>
        </w:rPr>
        <w:t>4</w:t>
      </w:r>
      <w:r>
        <w:rPr>
          <w:rFonts w:ascii="Times New Roman" w:hAnsi="Times New Roman" w:cs="Times New Roman"/>
          <w:sz w:val="28"/>
          <w:szCs w:val="28"/>
        </w:rPr>
        <w:t xml:space="preserve">, </w:t>
      </w:r>
      <w:r w:rsidRPr="00FA7857">
        <w:rPr>
          <w:color w:val="222222"/>
          <w:sz w:val="28"/>
          <w:szCs w:val="28"/>
        </w:rPr>
        <w:t xml:space="preserve">xuất </w:t>
      </w:r>
      <w:r w:rsidRPr="00F40450">
        <w:rPr>
          <w:rFonts w:ascii="Times New Roman" w:hAnsi="Times New Roman" w:cs="Times New Roman"/>
          <w:color w:val="222222"/>
          <w:sz w:val="28"/>
          <w:szCs w:val="28"/>
        </w:rPr>
        <w:t xml:space="preserve">phát từ khái niệm “Industrie 4.0” </w:t>
      </w:r>
      <w:r w:rsidRPr="00BB5733">
        <w:rPr>
          <w:rFonts w:ascii="Times New Roman" w:eastAsia="Times New Roman" w:hAnsi="Times New Roman" w:cs="Times New Roman"/>
          <w:color w:val="333333"/>
          <w:sz w:val="28"/>
          <w:szCs w:val="28"/>
        </w:rPr>
        <w:t>đang diễn ra tại nhiều nước phát triển.</w:t>
      </w:r>
      <w:r>
        <w:rPr>
          <w:rFonts w:ascii="Times New Roman" w:eastAsia="Times New Roman" w:hAnsi="Times New Roman" w:cs="Times New Roman"/>
          <w:color w:val="333333"/>
          <w:sz w:val="28"/>
          <w:szCs w:val="28"/>
        </w:rPr>
        <w:t xml:space="preserve">  </w:t>
      </w: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664708" w:rsidRPr="00F9542C" w:rsidRDefault="00664708" w:rsidP="00664708">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t>Cách mạng công nghiệp 1.0 (1787):</w:t>
      </w:r>
      <w:r w:rsidRPr="00F9542C">
        <w:rPr>
          <w:rFonts w:ascii="Times New Roman" w:eastAsia="Times New Roman" w:hAnsi="Times New Roman" w:cs="Times New Roman"/>
          <w:sz w:val="28"/>
          <w:szCs w:val="28"/>
        </w:rPr>
        <w:t> </w:t>
      </w:r>
      <w:r w:rsidR="008644A9" w:rsidRPr="00F9542C">
        <w:rPr>
          <w:rFonts w:ascii="Times New Roman" w:eastAsia="Times New Roman" w:hAnsi="Times New Roman" w:cs="Times New Roman"/>
          <w:sz w:val="28"/>
          <w:szCs w:val="28"/>
        </w:rPr>
        <w:t>Thế giới loài N</w:t>
      </w:r>
      <w:r w:rsidRPr="00F9542C">
        <w:rPr>
          <w:rFonts w:ascii="Times New Roman" w:eastAsia="Times New Roman" w:hAnsi="Times New Roman" w:cs="Times New Roman"/>
          <w:sz w:val="28"/>
          <w:szCs w:val="28"/>
        </w:rPr>
        <w:t xml:space="preserve">gười </w:t>
      </w:r>
      <w:r w:rsidR="008644A9" w:rsidRPr="00F9542C">
        <w:rPr>
          <w:rFonts w:ascii="Times New Roman" w:eastAsia="Times New Roman" w:hAnsi="Times New Roman" w:cs="Times New Roman"/>
          <w:sz w:val="28"/>
          <w:szCs w:val="28"/>
        </w:rPr>
        <w:t>đã p</w:t>
      </w:r>
      <w:r w:rsidRPr="00F9542C">
        <w:rPr>
          <w:rFonts w:ascii="Times New Roman" w:eastAsia="Times New Roman" w:hAnsi="Times New Roman" w:cs="Times New Roman"/>
          <w:sz w:val="28"/>
          <w:szCs w:val="28"/>
        </w:rPr>
        <w:t xml:space="preserve">hát minh ra động cơ hơi nước, động cơ đốt trong (tăng năng suất lao động cho tất cả các lĩnh vực) </w:t>
      </w:r>
      <w:r w:rsidR="0033217E" w:rsidRPr="00F9542C">
        <w:rPr>
          <w:rFonts w:ascii="Times New Roman" w:eastAsia="Times New Roman" w:hAnsi="Times New Roman" w:cs="Times New Roman"/>
          <w:sz w:val="28"/>
          <w:szCs w:val="28"/>
        </w:rPr>
        <w:t xml:space="preserve">làm thay đổi đời sống, </w:t>
      </w:r>
      <w:r w:rsidRPr="00F9542C">
        <w:rPr>
          <w:rFonts w:ascii="Times New Roman" w:eastAsia="Times New Roman" w:hAnsi="Times New Roman" w:cs="Times New Roman"/>
          <w:sz w:val="28"/>
          <w:szCs w:val="28"/>
        </w:rPr>
        <w:t>Xã hội phồn thịnh hơn….</w:t>
      </w:r>
    </w:p>
    <w:p w:rsidR="00664708" w:rsidRPr="00F9542C" w:rsidRDefault="0033217E" w:rsidP="00664708">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t xml:space="preserve">Công nghiệp </w:t>
      </w:r>
      <w:r w:rsidR="00664708" w:rsidRPr="009A6147">
        <w:rPr>
          <w:rFonts w:ascii="Times New Roman" w:eastAsia="Times New Roman" w:hAnsi="Times New Roman" w:cs="Times New Roman"/>
          <w:sz w:val="28"/>
          <w:szCs w:val="28"/>
          <w:bdr w:val="none" w:sz="0" w:space="0" w:color="auto" w:frame="1"/>
        </w:rPr>
        <w:t>1.0</w:t>
      </w:r>
      <w:r w:rsidR="00664708" w:rsidRPr="00F9542C">
        <w:rPr>
          <w:rFonts w:ascii="Times New Roman" w:eastAsia="Times New Roman" w:hAnsi="Times New Roman" w:cs="Times New Roman"/>
          <w:b/>
          <w:bCs/>
          <w:sz w:val="28"/>
          <w:szCs w:val="28"/>
          <w:bdr w:val="none" w:sz="0" w:space="0" w:color="auto" w:frame="1"/>
        </w:rPr>
        <w:t xml:space="preserve"> </w:t>
      </w:r>
      <w:r w:rsidR="00664708" w:rsidRPr="00F9542C">
        <w:rPr>
          <w:rFonts w:ascii="Times New Roman" w:eastAsia="Times New Roman" w:hAnsi="Times New Roman" w:cs="Times New Roman"/>
          <w:sz w:val="28"/>
          <w:szCs w:val="28"/>
          <w:bdr w:val="none" w:sz="0" w:space="0" w:color="auto" w:frame="1"/>
        </w:rPr>
        <w:t>xuất phát từ Anh Quốc</w:t>
      </w:r>
      <w:r w:rsidR="00F173D1" w:rsidRPr="00F9542C">
        <w:rPr>
          <w:rFonts w:ascii="Times New Roman" w:eastAsia="Times New Roman" w:hAnsi="Times New Roman" w:cs="Times New Roman"/>
          <w:sz w:val="28"/>
          <w:szCs w:val="28"/>
          <w:bdr w:val="none" w:sz="0" w:space="0" w:color="auto" w:frame="1"/>
        </w:rPr>
        <w:t xml:space="preserve"> và là cái nôi của cuộc công nghiệp lần thứ nhất. </w:t>
      </w:r>
      <w:r w:rsidRPr="00F9542C">
        <w:rPr>
          <w:rFonts w:ascii="Times New Roman" w:eastAsia="Times New Roman" w:hAnsi="Times New Roman" w:cs="Times New Roman"/>
          <w:sz w:val="28"/>
          <w:szCs w:val="28"/>
          <w:bdr w:val="none" w:sz="0" w:space="0" w:color="auto" w:frame="1"/>
        </w:rPr>
        <w:t xml:space="preserve">Ở thế kỷ XVIII, các mô hình dệt may sử dụng máy hơi nước; tiếp đến, máy hơi nước được chế tạo làm nâng cao năng suất lao động lên 40 lần. Đếnn đầu thế kỷ thứ XIX, đầu máy xe lửa chạy bằng hơi nước đầu tiên trên thế giới ra đời. Đánh dấu sự tiến bộ vượt bậc của khoa học công nghệ </w:t>
      </w:r>
      <w:r w:rsidR="0011571D" w:rsidRPr="00F9542C">
        <w:rPr>
          <w:rFonts w:ascii="Times New Roman" w:eastAsia="Times New Roman" w:hAnsi="Times New Roman" w:cs="Times New Roman"/>
          <w:sz w:val="28"/>
          <w:szCs w:val="28"/>
          <w:bdr w:val="none" w:sz="0" w:space="0" w:color="auto" w:frame="1"/>
        </w:rPr>
        <w:t>lúc bấy giờ; Sau đó 03 năm, tàu thủy chạy hơi nước đầu tiên ra đời, đánh dấu sự phát triển bước đầu tiên của ngành giao thông vận tải.</w:t>
      </w:r>
    </w:p>
    <w:p w:rsidR="00664708" w:rsidRPr="001F7260" w:rsidRDefault="00664708" w:rsidP="001F7260">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lastRenderedPageBreak/>
        <w:t xml:space="preserve"> Cách mạng công nghiệp 2.0 (1870):</w:t>
      </w:r>
      <w:r w:rsidRPr="001F7260">
        <w:rPr>
          <w:rFonts w:ascii="Times New Roman" w:eastAsia="Times New Roman" w:hAnsi="Times New Roman" w:cs="Times New Roman"/>
          <w:sz w:val="28"/>
          <w:szCs w:val="28"/>
        </w:rPr>
        <w:t xml:space="preserve">  </w:t>
      </w:r>
      <w:r w:rsidR="001F7260" w:rsidRPr="001F7260">
        <w:rPr>
          <w:rFonts w:ascii="Times New Roman" w:eastAsia="Times New Roman" w:hAnsi="Times New Roman" w:cs="Times New Roman"/>
          <w:sz w:val="28"/>
          <w:szCs w:val="28"/>
        </w:rPr>
        <w:t>Loài người đã p</w:t>
      </w:r>
      <w:r w:rsidRPr="001F7260">
        <w:rPr>
          <w:rFonts w:ascii="Times New Roman" w:eastAsia="Times New Roman" w:hAnsi="Times New Roman" w:cs="Times New Roman"/>
          <w:sz w:val="28"/>
          <w:szCs w:val="28"/>
        </w:rPr>
        <w:t xml:space="preserve">hát minh ra điện, động cơ điện </w:t>
      </w:r>
      <w:r w:rsidR="001F7260" w:rsidRPr="001F7260">
        <w:rPr>
          <w:rFonts w:ascii="Times New Roman" w:eastAsia="Times New Roman" w:hAnsi="Times New Roman" w:cs="Times New Roman"/>
          <w:sz w:val="28"/>
          <w:szCs w:val="28"/>
        </w:rPr>
        <w:t xml:space="preserve">phát triển dây chuyền sản xuất hàng loạt. </w:t>
      </w:r>
      <w:r w:rsidRPr="001F7260">
        <w:rPr>
          <w:rFonts w:ascii="Times New Roman" w:eastAsia="Times New Roman" w:hAnsi="Times New Roman" w:cs="Times New Roman"/>
          <w:sz w:val="28"/>
          <w:szCs w:val="28"/>
        </w:rPr>
        <w:t>Dây chuyền sản xuất hàng loạt</w:t>
      </w:r>
      <w:r w:rsidR="001F7260" w:rsidRPr="001F7260">
        <w:rPr>
          <w:rFonts w:ascii="Times New Roman" w:eastAsia="Times New Roman" w:hAnsi="Times New Roman" w:cs="Times New Roman"/>
          <w:sz w:val="28"/>
          <w:szCs w:val="28"/>
        </w:rPr>
        <w:t>làm cho c</w:t>
      </w:r>
      <w:r w:rsidRPr="001F7260">
        <w:rPr>
          <w:rFonts w:ascii="Times New Roman" w:eastAsia="Times New Roman" w:hAnsi="Times New Roman" w:cs="Times New Roman"/>
          <w:sz w:val="28"/>
          <w:szCs w:val="28"/>
        </w:rPr>
        <w:t>uộc sống văn minh.</w:t>
      </w:r>
    </w:p>
    <w:p w:rsidR="00664708" w:rsidRPr="009A6147" w:rsidRDefault="00664708" w:rsidP="001F7260">
      <w:pPr>
        <w:shd w:val="clear" w:color="auto" w:fill="FFFFFF"/>
        <w:spacing w:after="0" w:line="375" w:lineRule="atLeast"/>
        <w:ind w:firstLine="720"/>
        <w:jc w:val="both"/>
        <w:rPr>
          <w:rFonts w:ascii="Times New Roman" w:eastAsia="Times New Roman" w:hAnsi="Times New Roman" w:cs="Times New Roman"/>
          <w:sz w:val="28"/>
          <w:szCs w:val="28"/>
        </w:rPr>
      </w:pPr>
      <w:r w:rsidRPr="009A6147">
        <w:rPr>
          <w:rFonts w:ascii="Times New Roman" w:eastAsia="Times New Roman" w:hAnsi="Times New Roman" w:cs="Times New Roman"/>
          <w:sz w:val="28"/>
          <w:szCs w:val="28"/>
          <w:bdr w:val="none" w:sz="0" w:space="0" w:color="auto" w:frame="1"/>
        </w:rPr>
        <w:t>Cách mạng công nghiệp 3.0:</w:t>
      </w:r>
      <w:r w:rsidRPr="009A6147">
        <w:rPr>
          <w:rFonts w:ascii="Times New Roman" w:eastAsia="Times New Roman" w:hAnsi="Times New Roman" w:cs="Times New Roman"/>
          <w:sz w:val="28"/>
          <w:szCs w:val="28"/>
        </w:rPr>
        <w:t> </w:t>
      </w:r>
      <w:r w:rsidR="009A6147" w:rsidRPr="009A6147">
        <w:rPr>
          <w:rFonts w:ascii="Times New Roman" w:eastAsia="Times New Roman" w:hAnsi="Times New Roman" w:cs="Times New Roman"/>
          <w:sz w:val="28"/>
          <w:szCs w:val="28"/>
        </w:rPr>
        <w:t xml:space="preserve">Loài người đã tạo ra chất </w:t>
      </w:r>
      <w:r w:rsidRPr="009A6147">
        <w:rPr>
          <w:rFonts w:ascii="Times New Roman" w:eastAsia="Times New Roman" w:hAnsi="Times New Roman" w:cs="Times New Roman"/>
          <w:sz w:val="28"/>
          <w:szCs w:val="28"/>
        </w:rPr>
        <w:t xml:space="preserve">Bán dẫn </w:t>
      </w:r>
      <w:r w:rsidR="009A6147" w:rsidRPr="009A6147">
        <w:rPr>
          <w:rFonts w:ascii="Times New Roman" w:eastAsia="Times New Roman" w:hAnsi="Times New Roman" w:cs="Times New Roman"/>
          <w:sz w:val="28"/>
          <w:szCs w:val="28"/>
        </w:rPr>
        <w:t>ứng dụng trong công nghệ điện tử</w:t>
      </w:r>
      <w:r w:rsidRPr="009A6147">
        <w:rPr>
          <w:rFonts w:ascii="Times New Roman" w:eastAsia="Times New Roman" w:hAnsi="Times New Roman" w:cs="Times New Roman"/>
          <w:sz w:val="28"/>
          <w:szCs w:val="28"/>
        </w:rPr>
        <w:t xml:space="preserve"> Điện tử </w:t>
      </w:r>
      <w:r w:rsidR="009A6147" w:rsidRPr="009A6147">
        <w:rPr>
          <w:rFonts w:ascii="Times New Roman" w:eastAsia="Times New Roman" w:hAnsi="Times New Roman" w:cs="Times New Roman"/>
          <w:sz w:val="28"/>
          <w:szCs w:val="28"/>
        </w:rPr>
        <w:t>, cụ thể như</w:t>
      </w:r>
      <w:r w:rsidRPr="009A6147">
        <w:rPr>
          <w:rFonts w:ascii="Times New Roman" w:eastAsia="Times New Roman" w:hAnsi="Times New Roman" w:cs="Times New Roman"/>
          <w:sz w:val="28"/>
          <w:szCs w:val="28"/>
        </w:rPr>
        <w:t xml:space="preserve"> internet, máy tính và tự động hóa</w:t>
      </w:r>
      <w:r w:rsidR="009A6147" w:rsidRPr="009A6147">
        <w:rPr>
          <w:rFonts w:ascii="Times New Roman" w:eastAsia="Times New Roman" w:hAnsi="Times New Roman" w:cs="Times New Roman"/>
          <w:sz w:val="28"/>
          <w:szCs w:val="28"/>
        </w:rPr>
        <w:t>. Hiện tại, chúng ta đang sống trong thời đại 3.0.</w:t>
      </w:r>
    </w:p>
    <w:p w:rsidR="00664708" w:rsidRDefault="00664708" w:rsidP="009A6147">
      <w:pPr>
        <w:shd w:val="clear" w:color="auto" w:fill="FFFFFF"/>
        <w:ind w:firstLine="720"/>
        <w:jc w:val="both"/>
        <w:rPr>
          <w:rFonts w:ascii="Times New Roman" w:eastAsia="Times New Roman" w:hAnsi="Times New Roman" w:cs="Times New Roman"/>
          <w:sz w:val="28"/>
          <w:szCs w:val="28"/>
        </w:rPr>
      </w:pPr>
      <w:r w:rsidRPr="0099319E">
        <w:rPr>
          <w:rFonts w:ascii="Times New Roman" w:eastAsia="Times New Roman" w:hAnsi="Times New Roman" w:cs="Times New Roman"/>
          <w:sz w:val="28"/>
          <w:szCs w:val="28"/>
          <w:bdr w:val="none" w:sz="0" w:space="0" w:color="auto" w:frame="1"/>
        </w:rPr>
        <w:t>Cách mạng công nghiệp 4.0:</w:t>
      </w:r>
      <w:r w:rsidRPr="0099319E">
        <w:rPr>
          <w:rFonts w:ascii="Times New Roman" w:eastAsia="Times New Roman" w:hAnsi="Times New Roman" w:cs="Times New Roman"/>
          <w:sz w:val="28"/>
          <w:szCs w:val="28"/>
        </w:rPr>
        <w:t> </w:t>
      </w:r>
      <w:r w:rsidR="0099319E" w:rsidRPr="0099319E">
        <w:rPr>
          <w:rFonts w:ascii="Times New Roman" w:eastAsia="Times New Roman" w:hAnsi="Times New Roman" w:cs="Times New Roman"/>
          <w:sz w:val="28"/>
          <w:szCs w:val="28"/>
        </w:rPr>
        <w:t>Được mô tả là khoảng thời gian đánh dấu sự ra đời của các công nghệ mới, kết hợp tất cả các kiến thức p</w:t>
      </w:r>
      <w:r w:rsidRPr="0099319E">
        <w:rPr>
          <w:rFonts w:ascii="Times New Roman" w:eastAsia="Times New Roman" w:hAnsi="Times New Roman" w:cs="Times New Roman"/>
          <w:sz w:val="28"/>
          <w:szCs w:val="28"/>
        </w:rPr>
        <w:t xml:space="preserve">hát triển trên 3 trụ cột chính đó là Kỹ thuật số, Công nghệ sinh học và Vật </w:t>
      </w:r>
      <w:r w:rsidR="009A684B">
        <w:rPr>
          <w:rFonts w:ascii="Times New Roman" w:eastAsia="Times New Roman" w:hAnsi="Times New Roman" w:cs="Times New Roman"/>
          <w:sz w:val="28"/>
          <w:szCs w:val="28"/>
        </w:rPr>
        <w:t>l</w:t>
      </w:r>
      <w:r w:rsidRPr="0099319E">
        <w:rPr>
          <w:rFonts w:ascii="Times New Roman" w:eastAsia="Times New Roman" w:hAnsi="Times New Roman" w:cs="Times New Roman"/>
          <w:sz w:val="28"/>
          <w:szCs w:val="28"/>
        </w:rPr>
        <w:t>ý</w:t>
      </w:r>
      <w:r w:rsidR="0099319E" w:rsidRPr="0099319E">
        <w:rPr>
          <w:rFonts w:ascii="Times New Roman" w:eastAsia="Times New Roman" w:hAnsi="Times New Roman" w:cs="Times New Roman"/>
          <w:sz w:val="28"/>
          <w:szCs w:val="28"/>
        </w:rPr>
        <w:t>, x</w:t>
      </w:r>
      <w:r w:rsidRPr="0099319E">
        <w:rPr>
          <w:rFonts w:ascii="Times New Roman" w:eastAsia="Times New Roman" w:hAnsi="Times New Roman" w:cs="Times New Roman"/>
          <w:sz w:val="28"/>
          <w:szCs w:val="28"/>
        </w:rPr>
        <w:t xml:space="preserve">óa nhòa các </w:t>
      </w:r>
      <w:r w:rsidR="009A684B">
        <w:rPr>
          <w:rFonts w:ascii="Times New Roman" w:eastAsia="Times New Roman" w:hAnsi="Times New Roman" w:cs="Times New Roman"/>
          <w:sz w:val="28"/>
          <w:szCs w:val="28"/>
        </w:rPr>
        <w:t>r</w:t>
      </w:r>
      <w:r w:rsidRPr="0099319E">
        <w:rPr>
          <w:rFonts w:ascii="Times New Roman" w:eastAsia="Times New Roman" w:hAnsi="Times New Roman" w:cs="Times New Roman"/>
          <w:sz w:val="28"/>
          <w:szCs w:val="28"/>
        </w:rPr>
        <w:t>anh giới</w:t>
      </w:r>
      <w:r w:rsidR="0099319E" w:rsidRPr="0099319E">
        <w:rPr>
          <w:rFonts w:ascii="Times New Roman" w:eastAsia="Times New Roman" w:hAnsi="Times New Roman" w:cs="Times New Roman"/>
          <w:sz w:val="28"/>
          <w:szCs w:val="28"/>
        </w:rPr>
        <w:t>, k</w:t>
      </w:r>
      <w:r w:rsidRPr="0099319E">
        <w:rPr>
          <w:rFonts w:ascii="Times New Roman" w:eastAsia="Times New Roman" w:hAnsi="Times New Roman" w:cs="Times New Roman"/>
          <w:sz w:val="28"/>
          <w:szCs w:val="28"/>
        </w:rPr>
        <w:t>ết nối vạn vật lại với nhau.</w:t>
      </w:r>
      <w:r w:rsidR="0099319E" w:rsidRPr="0099319E">
        <w:rPr>
          <w:rFonts w:ascii="Times New Roman" w:eastAsia="Times New Roman" w:hAnsi="Times New Roman" w:cs="Times New Roman"/>
          <w:sz w:val="28"/>
          <w:szCs w:val="28"/>
        </w:rPr>
        <w:t xml:space="preserve"> Trọng tâm của các ngành công nghiệp này bao gồm sự đột phá công nghệ trong lĩnh vực trí tuệ nhân tạo, Internet vạn vật, xe tự lái, công nghệ in 3D, công nghệ nano.</w:t>
      </w:r>
    </w:p>
    <w:p w:rsidR="00314994" w:rsidRPr="0099319E" w:rsidRDefault="00314994" w:rsidP="00314994">
      <w:pPr>
        <w:shd w:val="clear" w:color="auto" w:fill="FFFFFF"/>
        <w:jc w:val="both"/>
        <w:rPr>
          <w:rFonts w:ascii="Times New Roman" w:eastAsia="Times New Roman" w:hAnsi="Times New Roman" w:cs="Times New Roman"/>
          <w:sz w:val="28"/>
          <w:szCs w:val="28"/>
        </w:rPr>
      </w:pPr>
      <w:r w:rsidRPr="00BB5733">
        <w:rPr>
          <w:rFonts w:ascii="Times New Roman" w:eastAsia="Times New Roman" w:hAnsi="Times New Roman" w:cs="Times New Roman"/>
          <w:noProof/>
          <w:color w:val="333333"/>
          <w:sz w:val="28"/>
          <w:szCs w:val="28"/>
        </w:rPr>
        <w:drawing>
          <wp:inline distT="0" distB="0" distL="0" distR="0" wp14:anchorId="4A48CC71" wp14:editId="65D7D647">
            <wp:extent cx="5915025" cy="2147570"/>
            <wp:effectExtent l="0" t="0" r="9525" b="5080"/>
            <wp:docPr id="1" name="Picture 1"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5025" cy="2147570"/>
                    </a:xfrm>
                    <a:prstGeom prst="rect">
                      <a:avLst/>
                    </a:prstGeom>
                    <a:noFill/>
                    <a:ln>
                      <a:noFill/>
                    </a:ln>
                  </pic:spPr>
                </pic:pic>
              </a:graphicData>
            </a:graphic>
          </wp:inline>
        </w:drawing>
      </w:r>
    </w:p>
    <w:p w:rsidR="004052E7" w:rsidRPr="004052E7" w:rsidRDefault="004052E7" w:rsidP="00771D33">
      <w:pPr>
        <w:ind w:firstLine="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14" w:history="1">
        <w:r w:rsidRPr="004052E7">
          <w:rPr>
            <w:rFonts w:ascii="Times New Roman" w:eastAsia="Times New Roman" w:hAnsi="Times New Roman" w:cs="Times New Roman"/>
            <w:color w:val="0070C0"/>
            <w:sz w:val="28"/>
            <w:szCs w:val="28"/>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BA0FF1" w:rsidRPr="00BA0FF1" w:rsidRDefault="00DB6A10" w:rsidP="00BA0FF1">
      <w:pPr>
        <w:pStyle w:val="ListParagraph"/>
        <w:numPr>
          <w:ilvl w:val="0"/>
          <w:numId w:val="14"/>
        </w:numPr>
        <w:jc w:val="both"/>
        <w:rPr>
          <w:rFonts w:ascii="Times New Roman" w:hAnsi="Times New Roman" w:cs="Times New Roman"/>
          <w:b/>
          <w:bCs/>
          <w:sz w:val="28"/>
          <w:szCs w:val="28"/>
        </w:rPr>
      </w:pPr>
      <w:r w:rsidRPr="00BA0FF1">
        <w:rPr>
          <w:rFonts w:ascii="Times New Roman" w:hAnsi="Times New Roman" w:cs="Times New Roman"/>
          <w:b/>
          <w:bCs/>
          <w:sz w:val="28"/>
          <w:szCs w:val="28"/>
        </w:rPr>
        <w:t>NỘI DUNG</w:t>
      </w:r>
    </w:p>
    <w:p w:rsidR="000F6575" w:rsidRPr="00BA0FF1" w:rsidRDefault="000F6575" w:rsidP="00BA0FF1">
      <w:pPr>
        <w:pStyle w:val="ListParagraph"/>
        <w:ind w:left="1080"/>
        <w:jc w:val="both"/>
        <w:rPr>
          <w:b/>
          <w:bCs/>
        </w:rPr>
      </w:pPr>
      <w:r w:rsidRPr="000F6575">
        <w:rPr>
          <w:rFonts w:ascii="Times New Roman" w:hAnsi="Times New Roman" w:cs="Times New Roman"/>
          <w:b/>
          <w:bCs/>
          <w:sz w:val="28"/>
          <w:szCs w:val="28"/>
        </w:rPr>
        <w:fldChar w:fldCharType="begin"/>
      </w:r>
      <w:r w:rsidRPr="00BA0FF1">
        <w:rPr>
          <w:rFonts w:ascii="Times New Roman" w:hAnsi="Times New Roman" w:cs="Times New Roman"/>
          <w:b/>
          <w:bCs/>
          <w:sz w:val="28"/>
          <w:szCs w:val="28"/>
        </w:rPr>
        <w:instrText xml:space="preserve"> HYPERLINK "https://vi.wikipedia.org/wiki/Tr%C6%B0%E1%BB%9Dng_h%E1%BB%8Dc" </w:instrText>
      </w:r>
      <w:r w:rsidRPr="000F6575">
        <w:rPr>
          <w:rFonts w:ascii="Times New Roman" w:hAnsi="Times New Roman" w:cs="Times New Roman"/>
          <w:b/>
          <w:bCs/>
          <w:sz w:val="28"/>
          <w:szCs w:val="28"/>
        </w:rPr>
        <w:fldChar w:fldCharType="separate"/>
      </w:r>
    </w:p>
    <w:p w:rsidR="006E4647" w:rsidRDefault="000F6575" w:rsidP="00771D33">
      <w:pPr>
        <w:pStyle w:val="ListParagraph"/>
        <w:ind w:left="0" w:firstLine="720"/>
        <w:jc w:val="both"/>
        <w:rPr>
          <w:rFonts w:ascii="Times New Roman" w:hAnsi="Times New Roman" w:cs="Times New Roman"/>
          <w:sz w:val="28"/>
          <w:szCs w:val="28"/>
        </w:rPr>
      </w:pPr>
      <w:r w:rsidRPr="000F6575">
        <w:rPr>
          <w:rFonts w:ascii="Times New Roman" w:hAnsi="Times New Roman" w:cs="Times New Roman"/>
          <w:sz w:val="28"/>
          <w:szCs w:val="28"/>
        </w:rPr>
        <w:fldChar w:fldCharType="end"/>
      </w:r>
      <w:r w:rsidR="006E4647">
        <w:rPr>
          <w:rFonts w:ascii="Times New Roman" w:hAnsi="Times New Roman" w:cs="Times New Roman"/>
          <w:sz w:val="28"/>
          <w:szCs w:val="28"/>
        </w:rPr>
        <w:t>2.1. Xuất xứ</w:t>
      </w:r>
      <w:r w:rsidR="00D652B1">
        <w:rPr>
          <w:rFonts w:ascii="Times New Roman" w:hAnsi="Times New Roman" w:cs="Times New Roman"/>
          <w:sz w:val="28"/>
          <w:szCs w:val="28"/>
        </w:rPr>
        <w:t xml:space="preserve"> </w:t>
      </w:r>
      <w:r w:rsidR="00D652B1" w:rsidRPr="00771D33">
        <w:rPr>
          <w:color w:val="0070C0"/>
          <w:sz w:val="28"/>
          <w:szCs w:val="28"/>
        </w:rPr>
        <w:t>“CMCN 4.0”</w:t>
      </w:r>
      <w:r w:rsidR="006E4647">
        <w:rPr>
          <w:rFonts w:ascii="Times New Roman" w:hAnsi="Times New Roman" w:cs="Times New Roman"/>
          <w:sz w:val="28"/>
          <w:szCs w:val="28"/>
        </w:rPr>
        <w:t xml:space="preserve">: </w:t>
      </w:r>
    </w:p>
    <w:p w:rsidR="00771D33" w:rsidRPr="00771D33" w:rsidRDefault="00771D33" w:rsidP="00771D33">
      <w:pPr>
        <w:pStyle w:val="NormalWeb"/>
        <w:spacing w:before="0" w:beforeAutospacing="0" w:after="160" w:afterAutospacing="0" w:line="259" w:lineRule="auto"/>
        <w:ind w:firstLine="720"/>
        <w:jc w:val="both"/>
        <w:rPr>
          <w:color w:val="0070C0"/>
          <w:sz w:val="28"/>
          <w:szCs w:val="28"/>
        </w:rPr>
      </w:pPr>
      <w:r w:rsidRPr="00771D33">
        <w:rPr>
          <w:color w:val="0070C0"/>
          <w:sz w:val="28"/>
          <w:szCs w:val="28"/>
        </w:rPr>
        <w:lastRenderedPageBreak/>
        <w:t>Khái niệm “CMCN 4.0” được đề cập lần đầu tiên và cũng là chủ đề của Diễn đàn kinh tế lần thứ 46 tổ chức ngày 20/</w:t>
      </w:r>
      <w:r>
        <w:rPr>
          <w:color w:val="0070C0"/>
          <w:sz w:val="28"/>
          <w:szCs w:val="28"/>
        </w:rPr>
        <w:t>0</w:t>
      </w:r>
      <w:r w:rsidRPr="00771D33">
        <w:rPr>
          <w:color w:val="0070C0"/>
          <w:sz w:val="28"/>
          <w:szCs w:val="28"/>
        </w:rPr>
        <w:t xml:space="preserve">1/2016 tại thành phố Davos-Klosters, Thụy Sĩ. CMCN 4.0 không gắn với sự ra đời của một công nghệ nào cụ thể mà là kết quả hội tụ của nhiều công nghệ khác nhau, trong đó trọng tâm là công nghệ nano, công nghệ sinh học và công nghệ thông tin-truyền thông. </w:t>
      </w:r>
    </w:p>
    <w:p w:rsidR="00771D33" w:rsidRDefault="00D652B1" w:rsidP="00771D33">
      <w:pPr>
        <w:pStyle w:val="ListParagraph"/>
        <w:ind w:left="0" w:firstLine="720"/>
        <w:jc w:val="both"/>
        <w:rPr>
          <w:color w:val="0070C0"/>
          <w:sz w:val="28"/>
          <w:szCs w:val="28"/>
        </w:rPr>
      </w:pPr>
      <w:r>
        <w:rPr>
          <w:rFonts w:ascii="Times New Roman" w:hAnsi="Times New Roman" w:cs="Times New Roman"/>
          <w:sz w:val="28"/>
          <w:szCs w:val="28"/>
        </w:rPr>
        <w:t xml:space="preserve">2.2. Bản chất </w:t>
      </w:r>
      <w:r w:rsidRPr="00771D33">
        <w:rPr>
          <w:color w:val="0070C0"/>
          <w:sz w:val="28"/>
          <w:szCs w:val="28"/>
        </w:rPr>
        <w:t>“CMCN 4.0”</w:t>
      </w:r>
      <w:r>
        <w:rPr>
          <w:color w:val="0070C0"/>
          <w:sz w:val="28"/>
          <w:szCs w:val="28"/>
        </w:rPr>
        <w:t>:</w:t>
      </w:r>
    </w:p>
    <w:p w:rsidR="00D652B1" w:rsidRDefault="00D652B1" w:rsidP="00771D33">
      <w:pPr>
        <w:pStyle w:val="ListParagraph"/>
        <w:ind w:left="0" w:firstLine="720"/>
        <w:jc w:val="both"/>
        <w:rPr>
          <w:rFonts w:ascii="Times New Roman" w:hAnsi="Times New Roman" w:cs="Times New Roman"/>
          <w:color w:val="0070C0"/>
          <w:sz w:val="28"/>
          <w:szCs w:val="28"/>
        </w:rPr>
      </w:pPr>
      <w:r w:rsidRPr="00AD123B">
        <w:rPr>
          <w:sz w:val="28"/>
          <w:szCs w:val="28"/>
        </w:rPr>
        <w:t xml:space="preserve">   </w:t>
      </w:r>
      <w:r>
        <w:rPr>
          <w:sz w:val="28"/>
          <w:szCs w:val="28"/>
        </w:rPr>
        <w:t>S</w:t>
      </w:r>
      <w:r w:rsidRPr="00D652B1">
        <w:rPr>
          <w:rFonts w:ascii="Times New Roman" w:hAnsi="Times New Roman" w:cs="Times New Roman"/>
          <w:color w:val="0070C0"/>
          <w:sz w:val="28"/>
          <w:szCs w:val="28"/>
        </w:rPr>
        <w:t>ự hình thành của thế giới số</w:t>
      </w:r>
      <w:r w:rsidRPr="00AD123B">
        <w:rPr>
          <w:sz w:val="28"/>
          <w:szCs w:val="28"/>
        </w:rPr>
        <w:t> </w:t>
      </w:r>
      <w:r w:rsidRPr="00D652B1">
        <w:rPr>
          <w:rFonts w:ascii="Times New Roman" w:hAnsi="Times New Roman" w:cs="Times New Roman"/>
          <w:color w:val="0070C0"/>
          <w:sz w:val="28"/>
          <w:szCs w:val="28"/>
        </w:rPr>
        <w:t xml:space="preserve">là </w:t>
      </w:r>
      <w:r w:rsidR="003473E3">
        <w:rPr>
          <w:rFonts w:ascii="Times New Roman" w:hAnsi="Times New Roman" w:cs="Times New Roman"/>
          <w:color w:val="0070C0"/>
          <w:sz w:val="28"/>
          <w:szCs w:val="28"/>
        </w:rPr>
        <w:t>b</w:t>
      </w:r>
      <w:r w:rsidRPr="00D652B1">
        <w:rPr>
          <w:rFonts w:ascii="Times New Roman" w:hAnsi="Times New Roman" w:cs="Times New Roman"/>
          <w:color w:val="0070C0"/>
          <w:sz w:val="28"/>
          <w:szCs w:val="28"/>
        </w:rPr>
        <w:t xml:space="preserve">ản chất của CMCN 4.0, vốn dĩ là sự phản ánh </w:t>
      </w:r>
      <w:r>
        <w:rPr>
          <w:rFonts w:ascii="Times New Roman" w:hAnsi="Times New Roman" w:cs="Times New Roman"/>
          <w:color w:val="0070C0"/>
          <w:sz w:val="28"/>
          <w:szCs w:val="28"/>
        </w:rPr>
        <w:t xml:space="preserve">trung thực và </w:t>
      </w:r>
      <w:r w:rsidRPr="00D652B1">
        <w:rPr>
          <w:rFonts w:ascii="Times New Roman" w:hAnsi="Times New Roman" w:cs="Times New Roman"/>
          <w:color w:val="0070C0"/>
          <w:sz w:val="28"/>
          <w:szCs w:val="28"/>
        </w:rPr>
        <w:t>sinh động, tồn tại song song</w:t>
      </w:r>
      <w:r w:rsidR="003473E3">
        <w:rPr>
          <w:rFonts w:ascii="Times New Roman" w:hAnsi="Times New Roman" w:cs="Times New Roman"/>
          <w:color w:val="0070C0"/>
          <w:sz w:val="28"/>
          <w:szCs w:val="28"/>
        </w:rPr>
        <w:t xml:space="preserve"> khách quan</w:t>
      </w:r>
      <w:r w:rsidRPr="00D652B1">
        <w:rPr>
          <w:rFonts w:ascii="Times New Roman" w:hAnsi="Times New Roman" w:cs="Times New Roman"/>
          <w:color w:val="0070C0"/>
          <w:sz w:val="28"/>
          <w:szCs w:val="28"/>
        </w:rPr>
        <w:t xml:space="preserve"> với thế giới vật lý. Sự kết nối giữa hai thế giới số và thế giới vật lý tạo ra những tác động “mang tính </w:t>
      </w:r>
      <w:r>
        <w:rPr>
          <w:rFonts w:ascii="Times New Roman" w:hAnsi="Times New Roman" w:cs="Times New Roman"/>
          <w:color w:val="0070C0"/>
          <w:sz w:val="28"/>
          <w:szCs w:val="28"/>
        </w:rPr>
        <w:t>đổi thay</w:t>
      </w:r>
      <w:r w:rsidRPr="00D652B1">
        <w:rPr>
          <w:rFonts w:ascii="Times New Roman" w:hAnsi="Times New Roman" w:cs="Times New Roman"/>
          <w:color w:val="0070C0"/>
          <w:sz w:val="28"/>
          <w:szCs w:val="28"/>
        </w:rPr>
        <w:t xml:space="preserve">” trên mọi mặt của đời sống xã hội. </w:t>
      </w:r>
    </w:p>
    <w:p w:rsidR="00D652B1" w:rsidRPr="00D652B1" w:rsidRDefault="00D652B1" w:rsidP="00771D33">
      <w:pPr>
        <w:pStyle w:val="ListParagraph"/>
        <w:ind w:left="0" w:firstLine="720"/>
        <w:jc w:val="both"/>
        <w:rPr>
          <w:rFonts w:ascii="Times New Roman" w:hAnsi="Times New Roman" w:cs="Times New Roman"/>
          <w:sz w:val="28"/>
          <w:szCs w:val="28"/>
        </w:rPr>
      </w:pPr>
      <w:r w:rsidRPr="00D652B1">
        <w:rPr>
          <w:rFonts w:ascii="Times New Roman" w:hAnsi="Times New Roman" w:cs="Times New Roman"/>
          <w:color w:val="0070C0"/>
          <w:sz w:val="28"/>
          <w:szCs w:val="28"/>
        </w:rPr>
        <w:t>Số hóa ngày nay không chỉ giúp nâng cao hiệu quả hoạt động của các doanh nghiệp mà làm thay đổi một cách căn bản mô hình kinh doanh của doanh nghiệp. 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bằng học tập cá nhân hóa nhờ những tiến bộ trong lĩnh vực công nghệ thông tin - truyền thông.    </w:t>
      </w:r>
    </w:p>
    <w:p w:rsidR="000F6575" w:rsidRPr="0099319E" w:rsidRDefault="00BA482C" w:rsidP="00771D33">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 xml:space="preserve">2.3. </w:t>
      </w:r>
      <w:r w:rsidR="001A1D55" w:rsidRPr="0099319E">
        <w:rPr>
          <w:rFonts w:ascii="Times New Roman" w:hAnsi="Times New Roman" w:cs="Times New Roman"/>
          <w:sz w:val="28"/>
          <w:szCs w:val="28"/>
        </w:rPr>
        <w:t>Tiện ích công nghiệp 4.0</w:t>
      </w:r>
    </w:p>
    <w:p w:rsidR="00BD68FC" w:rsidRPr="0099319E" w:rsidRDefault="00BA482C" w:rsidP="0099319E">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2.3.1. </w:t>
      </w:r>
      <w:r w:rsidR="0099319E" w:rsidRPr="0099319E">
        <w:rPr>
          <w:rFonts w:ascii="Times New Roman" w:eastAsia="Times New Roman" w:hAnsi="Times New Roman" w:cs="Times New Roman"/>
          <w:sz w:val="28"/>
          <w:szCs w:val="28"/>
        </w:rPr>
        <w:t>Tiện ích</w:t>
      </w:r>
      <w:r w:rsidR="00BD68FC" w:rsidRPr="0099319E">
        <w:rPr>
          <w:rFonts w:ascii="Times New Roman" w:eastAsia="Times New Roman" w:hAnsi="Times New Roman" w:cs="Times New Roman"/>
          <w:sz w:val="28"/>
          <w:szCs w:val="28"/>
        </w:rPr>
        <w:t xml:space="preserve"> chung</w:t>
      </w:r>
      <w:r w:rsidR="0099319E">
        <w:rPr>
          <w:rFonts w:ascii="Times New Roman" w:eastAsia="Times New Roman" w:hAnsi="Times New Roman" w:cs="Times New Roman"/>
          <w:sz w:val="28"/>
          <w:szCs w:val="28"/>
        </w:rPr>
        <w:t>:</w:t>
      </w:r>
    </w:p>
    <w:p w:rsidR="00BD68FC" w:rsidRPr="004C7E62" w:rsidRDefault="004C7E62" w:rsidP="004C7E62">
      <w:pPr>
        <w:spacing w:after="0" w:line="240" w:lineRule="auto"/>
        <w:ind w:firstLine="720"/>
        <w:jc w:val="both"/>
        <w:rPr>
          <w:rFonts w:ascii="Times New Roman" w:eastAsia="Times New Roman" w:hAnsi="Times New Roman" w:cs="Times New Roman"/>
          <w:sz w:val="28"/>
          <w:szCs w:val="28"/>
        </w:rPr>
      </w:pPr>
      <w:r w:rsidRPr="004C7E62">
        <w:rPr>
          <w:rFonts w:ascii="Times New Roman" w:eastAsia="Times New Roman" w:hAnsi="Times New Roman" w:cs="Times New Roman"/>
          <w:sz w:val="28"/>
          <w:szCs w:val="28"/>
        </w:rPr>
        <w:t>- Quyết định được đưa ra nhanh chóng hơn, dữ liệu thu thập đầy đủ hơn, S</w:t>
      </w:r>
      <w:r w:rsidR="00BD68FC" w:rsidRPr="004C7E62">
        <w:rPr>
          <w:rFonts w:ascii="Times New Roman" w:eastAsia="Times New Roman" w:hAnsi="Times New Roman" w:cs="Times New Roman"/>
          <w:sz w:val="28"/>
          <w:szCs w:val="28"/>
        </w:rPr>
        <w:t>ản xuất nhanh hơn</w:t>
      </w:r>
      <w:r w:rsidRPr="004C7E62">
        <w:rPr>
          <w:rFonts w:ascii="Times New Roman" w:eastAsia="Times New Roman" w:hAnsi="Times New Roman" w:cs="Times New Roman"/>
          <w:sz w:val="28"/>
          <w:szCs w:val="28"/>
        </w:rPr>
        <w:t xml:space="preserve"> và</w:t>
      </w:r>
      <w:r w:rsidR="00BD68FC" w:rsidRPr="004C7E62">
        <w:rPr>
          <w:rFonts w:ascii="Times New Roman" w:eastAsia="Times New Roman" w:hAnsi="Times New Roman" w:cs="Times New Roman"/>
          <w:sz w:val="28"/>
          <w:szCs w:val="28"/>
        </w:rPr>
        <w:t xml:space="preserve"> tốn ít sức người hơn</w:t>
      </w:r>
      <w:r w:rsidRPr="004C7E62">
        <w:rPr>
          <w:rFonts w:ascii="Times New Roman" w:eastAsia="Times New Roman" w:hAnsi="Times New Roman" w:cs="Times New Roman"/>
          <w:sz w:val="28"/>
          <w:szCs w:val="28"/>
        </w:rPr>
        <w:t>;</w:t>
      </w:r>
      <w:r w:rsidR="00BD68FC" w:rsidRPr="004C7E62">
        <w:rPr>
          <w:rFonts w:ascii="Times New Roman" w:eastAsia="Times New Roman" w:hAnsi="Times New Roman" w:cs="Times New Roman"/>
          <w:sz w:val="28"/>
          <w:szCs w:val="28"/>
        </w:rPr>
        <w:t xml:space="preserve"> </w:t>
      </w:r>
    </w:p>
    <w:p w:rsidR="00BD68FC" w:rsidRPr="00BD68FC" w:rsidRDefault="004C7E62" w:rsidP="004C7E62">
      <w:pPr>
        <w:spacing w:after="0" w:line="240" w:lineRule="auto"/>
        <w:ind w:firstLine="720"/>
        <w:jc w:val="both"/>
        <w:rPr>
          <w:rFonts w:ascii="Times New Roman" w:eastAsia="Times New Roman" w:hAnsi="Times New Roman" w:cs="Times New Roman"/>
          <w:color w:val="0070C0"/>
          <w:sz w:val="28"/>
          <w:szCs w:val="28"/>
        </w:rPr>
      </w:pPr>
      <w:r w:rsidRPr="004C7E62">
        <w:rPr>
          <w:rFonts w:ascii="Times New Roman" w:eastAsia="Times New Roman" w:hAnsi="Times New Roman" w:cs="Times New Roman"/>
          <w:sz w:val="28"/>
          <w:szCs w:val="28"/>
        </w:rPr>
        <w:t xml:space="preserve">- </w:t>
      </w:r>
      <w:r w:rsidR="00BD68FC" w:rsidRPr="004C7E62">
        <w:rPr>
          <w:rFonts w:ascii="Times New Roman" w:eastAsia="Times New Roman" w:hAnsi="Times New Roman" w:cs="Times New Roman"/>
          <w:sz w:val="28"/>
          <w:szCs w:val="28"/>
        </w:rPr>
        <w:t xml:space="preserve">Con người </w:t>
      </w:r>
      <w:r w:rsidRPr="004C7E62">
        <w:rPr>
          <w:rFonts w:ascii="Times New Roman" w:eastAsia="Times New Roman" w:hAnsi="Times New Roman" w:cs="Times New Roman"/>
          <w:sz w:val="28"/>
          <w:szCs w:val="28"/>
        </w:rPr>
        <w:t xml:space="preserve">không tập trung cao độ vào công việc dễ sinh ra nhàm chán và gây phế phẩm, con người </w:t>
      </w:r>
      <w:r w:rsidR="00BD68FC" w:rsidRPr="004C7E62">
        <w:rPr>
          <w:rFonts w:ascii="Times New Roman" w:eastAsia="Times New Roman" w:hAnsi="Times New Roman" w:cs="Times New Roman"/>
          <w:sz w:val="28"/>
          <w:szCs w:val="28"/>
        </w:rPr>
        <w:t xml:space="preserve">làm những việc vui vẻ hơn, hấp dẫn hơn, không bị nhàm chán. Những </w:t>
      </w:r>
      <w:r w:rsidRPr="004C7E62">
        <w:rPr>
          <w:rFonts w:ascii="Times New Roman" w:eastAsia="Times New Roman" w:hAnsi="Times New Roman" w:cs="Times New Roman"/>
          <w:sz w:val="28"/>
          <w:szCs w:val="28"/>
        </w:rPr>
        <w:t>công việc này do</w:t>
      </w:r>
      <w:r w:rsidR="00BD68FC" w:rsidRPr="004C7E62">
        <w:rPr>
          <w:rFonts w:ascii="Times New Roman" w:eastAsia="Times New Roman" w:hAnsi="Times New Roman" w:cs="Times New Roman"/>
          <w:sz w:val="28"/>
          <w:szCs w:val="28"/>
        </w:rPr>
        <w:t xml:space="preserve"> máy làm</w:t>
      </w:r>
      <w:r w:rsidRPr="004C7E62">
        <w:rPr>
          <w:rFonts w:ascii="Times New Roman" w:eastAsia="Times New Roman" w:hAnsi="Times New Roman" w:cs="Times New Roman"/>
          <w:sz w:val="28"/>
          <w:szCs w:val="28"/>
        </w:rPr>
        <w:t>;</w:t>
      </w:r>
    </w:p>
    <w:p w:rsidR="00BD68FC" w:rsidRPr="008570D3" w:rsidRDefault="008570D3" w:rsidP="008570D3">
      <w:pPr>
        <w:spacing w:after="0" w:line="240" w:lineRule="auto"/>
        <w:ind w:firstLine="720"/>
        <w:jc w:val="both"/>
        <w:rPr>
          <w:rFonts w:ascii="Times New Roman" w:eastAsia="Times New Roman" w:hAnsi="Times New Roman" w:cs="Times New Roman"/>
          <w:sz w:val="28"/>
          <w:szCs w:val="28"/>
        </w:rPr>
      </w:pPr>
      <w:r w:rsidRPr="008570D3">
        <w:rPr>
          <w:rFonts w:ascii="Times New Roman" w:eastAsia="Times New Roman" w:hAnsi="Times New Roman" w:cs="Times New Roman"/>
          <w:sz w:val="28"/>
          <w:szCs w:val="28"/>
        </w:rPr>
        <w:t xml:space="preserve">- Máy móc thay thế hoàn toàn cho con người làm việc trong các môi trường  </w:t>
      </w:r>
      <w:r w:rsidR="00BD68FC" w:rsidRPr="008570D3">
        <w:rPr>
          <w:rFonts w:ascii="Times New Roman" w:eastAsia="Times New Roman" w:hAnsi="Times New Roman" w:cs="Times New Roman"/>
          <w:sz w:val="28"/>
          <w:szCs w:val="28"/>
        </w:rPr>
        <w:t xml:space="preserve">nguy hiểm, </w:t>
      </w:r>
      <w:r>
        <w:rPr>
          <w:rFonts w:ascii="Times New Roman" w:eastAsia="Times New Roman" w:hAnsi="Times New Roman" w:cs="Times New Roman"/>
          <w:sz w:val="28"/>
          <w:szCs w:val="28"/>
        </w:rPr>
        <w:t xml:space="preserve">độc hại </w:t>
      </w:r>
      <w:r w:rsidR="00BD68FC" w:rsidRPr="008570D3">
        <w:rPr>
          <w:rFonts w:ascii="Times New Roman" w:eastAsia="Times New Roman" w:hAnsi="Times New Roman" w:cs="Times New Roman"/>
          <w:sz w:val="28"/>
          <w:szCs w:val="28"/>
        </w:rPr>
        <w:t>nên giảm tỉ lệ tử vong, bệnh tật cho người lao động</w:t>
      </w:r>
      <w:r w:rsidRPr="008570D3">
        <w:rPr>
          <w:rFonts w:ascii="Times New Roman" w:eastAsia="Times New Roman" w:hAnsi="Times New Roman" w:cs="Times New Roman"/>
          <w:sz w:val="28"/>
          <w:szCs w:val="28"/>
        </w:rPr>
        <w:t>;</w:t>
      </w:r>
    </w:p>
    <w:p w:rsidR="00BD68FC" w:rsidRPr="007F4564" w:rsidRDefault="007F4564" w:rsidP="007F4564">
      <w:pPr>
        <w:spacing w:after="0" w:line="240" w:lineRule="auto"/>
        <w:ind w:firstLine="720"/>
        <w:jc w:val="both"/>
        <w:rPr>
          <w:rFonts w:ascii="Times New Roman" w:eastAsia="Times New Roman" w:hAnsi="Times New Roman" w:cs="Times New Roman"/>
          <w:sz w:val="28"/>
          <w:szCs w:val="28"/>
        </w:rPr>
      </w:pPr>
      <w:r w:rsidRPr="007F4564">
        <w:rPr>
          <w:rFonts w:ascii="Times New Roman" w:eastAsia="Times New Roman" w:hAnsi="Times New Roman" w:cs="Times New Roman"/>
          <w:sz w:val="28"/>
          <w:szCs w:val="28"/>
        </w:rPr>
        <w:t xml:space="preserve">- </w:t>
      </w:r>
      <w:r w:rsidR="00BD68FC" w:rsidRPr="007F4564">
        <w:rPr>
          <w:rFonts w:ascii="Times New Roman" w:eastAsia="Times New Roman" w:hAnsi="Times New Roman" w:cs="Times New Roman"/>
          <w:sz w:val="28"/>
          <w:szCs w:val="28"/>
        </w:rPr>
        <w:t xml:space="preserve">Kiểm soát được </w:t>
      </w:r>
      <w:r w:rsidRPr="007F4564">
        <w:rPr>
          <w:rFonts w:ascii="Times New Roman" w:eastAsia="Times New Roman" w:hAnsi="Times New Roman" w:cs="Times New Roman"/>
          <w:sz w:val="28"/>
          <w:szCs w:val="28"/>
        </w:rPr>
        <w:t>toàn bộ từ nguyên vật liệu, bán thành phẩm đến sản phẩm</w:t>
      </w:r>
      <w:r>
        <w:rPr>
          <w:rFonts w:ascii="Times New Roman" w:eastAsia="Times New Roman" w:hAnsi="Times New Roman" w:cs="Times New Roman"/>
          <w:sz w:val="28"/>
          <w:szCs w:val="28"/>
        </w:rPr>
        <w:t xml:space="preserve">  cung ứng cho tiêu thụ</w:t>
      </w:r>
      <w:r w:rsidRPr="007F4564">
        <w:rPr>
          <w:rFonts w:ascii="Times New Roman" w:eastAsia="Times New Roman" w:hAnsi="Times New Roman" w:cs="Times New Roman"/>
          <w:sz w:val="28"/>
          <w:szCs w:val="28"/>
        </w:rPr>
        <w:t xml:space="preserve">; </w:t>
      </w:r>
    </w:p>
    <w:p w:rsidR="00BD68FC" w:rsidRPr="00FE07A2" w:rsidRDefault="00FE07A2" w:rsidP="00FE07A2">
      <w:pPr>
        <w:spacing w:after="0" w:line="240" w:lineRule="auto"/>
        <w:ind w:firstLine="720"/>
        <w:jc w:val="both"/>
        <w:rPr>
          <w:rFonts w:ascii="Times New Roman" w:eastAsia="Times New Roman" w:hAnsi="Times New Roman" w:cs="Times New Roman"/>
          <w:sz w:val="28"/>
          <w:szCs w:val="28"/>
        </w:rPr>
      </w:pPr>
      <w:r w:rsidRPr="00FE07A2">
        <w:rPr>
          <w:rFonts w:ascii="Times New Roman" w:eastAsia="Times New Roman" w:hAnsi="Times New Roman" w:cs="Times New Roman"/>
          <w:sz w:val="28"/>
          <w:szCs w:val="28"/>
        </w:rPr>
        <w:t xml:space="preserve">- Do người lập trình máy, máy làm tự động </w:t>
      </w:r>
      <w:r w:rsidR="000955E1">
        <w:rPr>
          <w:rFonts w:ascii="Times New Roman" w:eastAsia="Times New Roman" w:hAnsi="Times New Roman" w:cs="Times New Roman"/>
          <w:sz w:val="28"/>
          <w:szCs w:val="28"/>
        </w:rPr>
        <w:t xml:space="preserve">theo lập trình </w:t>
      </w:r>
      <w:r w:rsidRPr="00FE07A2">
        <w:rPr>
          <w:rFonts w:ascii="Times New Roman" w:eastAsia="Times New Roman" w:hAnsi="Times New Roman" w:cs="Times New Roman"/>
          <w:sz w:val="28"/>
          <w:szCs w:val="28"/>
        </w:rPr>
        <w:t>nên đ</w:t>
      </w:r>
      <w:r w:rsidR="00BD68FC" w:rsidRPr="00FE07A2">
        <w:rPr>
          <w:rFonts w:ascii="Times New Roman" w:eastAsia="Times New Roman" w:hAnsi="Times New Roman" w:cs="Times New Roman"/>
          <w:sz w:val="28"/>
          <w:szCs w:val="28"/>
        </w:rPr>
        <w:t xml:space="preserve">ảm bảo chất lượng đồng đều </w:t>
      </w:r>
      <w:r w:rsidR="000955E1">
        <w:rPr>
          <w:rFonts w:ascii="Times New Roman" w:eastAsia="Times New Roman" w:hAnsi="Times New Roman" w:cs="Times New Roman"/>
          <w:sz w:val="28"/>
          <w:szCs w:val="28"/>
        </w:rPr>
        <w:t xml:space="preserve">tỷ lệ </w:t>
      </w:r>
      <w:r w:rsidR="00BD68FC" w:rsidRPr="00FE07A2">
        <w:rPr>
          <w:rFonts w:ascii="Times New Roman" w:eastAsia="Times New Roman" w:hAnsi="Times New Roman" w:cs="Times New Roman"/>
          <w:sz w:val="28"/>
          <w:szCs w:val="28"/>
        </w:rPr>
        <w:t>giữa các thành phẩm</w:t>
      </w:r>
      <w:r w:rsidRPr="00FE07A2">
        <w:rPr>
          <w:rFonts w:ascii="Times New Roman" w:eastAsia="Times New Roman" w:hAnsi="Times New Roman" w:cs="Times New Roman"/>
          <w:sz w:val="28"/>
          <w:szCs w:val="28"/>
        </w:rPr>
        <w:t xml:space="preserve"> theo đúng yêu cầu kỹ thuật;</w:t>
      </w:r>
    </w:p>
    <w:p w:rsidR="00BD68FC" w:rsidRPr="000955E1" w:rsidRDefault="000955E1" w:rsidP="000955E1">
      <w:pPr>
        <w:spacing w:after="0" w:line="240" w:lineRule="auto"/>
        <w:ind w:firstLine="720"/>
        <w:jc w:val="both"/>
        <w:rPr>
          <w:rFonts w:ascii="Times New Roman" w:eastAsia="Times New Roman" w:hAnsi="Times New Roman" w:cs="Times New Roman"/>
          <w:sz w:val="28"/>
          <w:szCs w:val="28"/>
        </w:rPr>
      </w:pPr>
      <w:r w:rsidRPr="000955E1">
        <w:rPr>
          <w:rFonts w:ascii="Times New Roman" w:eastAsia="Times New Roman" w:hAnsi="Times New Roman" w:cs="Times New Roman"/>
          <w:sz w:val="28"/>
          <w:szCs w:val="28"/>
        </w:rPr>
        <w:t>- C</w:t>
      </w:r>
      <w:r w:rsidR="00BD68FC" w:rsidRPr="000955E1">
        <w:rPr>
          <w:rFonts w:ascii="Times New Roman" w:eastAsia="Times New Roman" w:hAnsi="Times New Roman" w:cs="Times New Roman"/>
          <w:sz w:val="28"/>
          <w:szCs w:val="28"/>
        </w:rPr>
        <w:t xml:space="preserve">ác thuật toán machine learning chạy chính xác hơn </w:t>
      </w:r>
      <w:r w:rsidRPr="000955E1">
        <w:rPr>
          <w:rFonts w:ascii="Times New Roman" w:eastAsia="Times New Roman" w:hAnsi="Times New Roman" w:cs="Times New Roman"/>
          <w:sz w:val="28"/>
          <w:szCs w:val="28"/>
        </w:rPr>
        <w:t xml:space="preserve">khi các dữ liệu càng chi tiết và càng nhiều;  và từ đó </w:t>
      </w:r>
      <w:r w:rsidR="00BD68FC" w:rsidRPr="000955E1">
        <w:rPr>
          <w:rFonts w:ascii="Times New Roman" w:eastAsia="Times New Roman" w:hAnsi="Times New Roman" w:cs="Times New Roman"/>
          <w:sz w:val="28"/>
          <w:szCs w:val="28"/>
        </w:rPr>
        <w:t>đưa ra những quyết định tốt hơn.</w:t>
      </w:r>
    </w:p>
    <w:p w:rsidR="00BD68FC" w:rsidRPr="0099319E" w:rsidRDefault="0099319E" w:rsidP="0099319E">
      <w:pPr>
        <w:spacing w:after="0" w:line="240" w:lineRule="auto"/>
        <w:ind w:firstLine="720"/>
        <w:jc w:val="both"/>
        <w:rPr>
          <w:rFonts w:ascii="Times New Roman" w:eastAsia="Times New Roman" w:hAnsi="Times New Roman" w:cs="Times New Roman"/>
          <w:sz w:val="28"/>
          <w:szCs w:val="28"/>
        </w:rPr>
      </w:pPr>
      <w:r w:rsidRPr="0099319E">
        <w:rPr>
          <w:rFonts w:ascii="Times New Roman" w:eastAsia="Times New Roman" w:hAnsi="Times New Roman" w:cs="Times New Roman"/>
          <w:sz w:val="28"/>
          <w:szCs w:val="28"/>
        </w:rPr>
        <w:lastRenderedPageBreak/>
        <w:t xml:space="preserve">- </w:t>
      </w:r>
      <w:r w:rsidR="00BD68FC" w:rsidRPr="0099319E">
        <w:rPr>
          <w:rFonts w:ascii="Times New Roman" w:eastAsia="Times New Roman" w:hAnsi="Times New Roman" w:cs="Times New Roman"/>
          <w:sz w:val="28"/>
          <w:szCs w:val="28"/>
        </w:rPr>
        <w:t>Các công ty sẽ giảm chi phí, tăng thị phần, lợi nhuận.</w:t>
      </w:r>
    </w:p>
    <w:p w:rsidR="00BD68FC" w:rsidRPr="0099319E" w:rsidRDefault="00BA482C"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2.3.2. </w:t>
      </w:r>
      <w:r w:rsidR="00BD68FC" w:rsidRPr="0099319E">
        <w:rPr>
          <w:rFonts w:ascii="Times New Roman" w:eastAsia="Times New Roman" w:hAnsi="Times New Roman" w:cs="Times New Roman"/>
          <w:color w:val="0070C0"/>
          <w:sz w:val="28"/>
          <w:szCs w:val="28"/>
        </w:rPr>
        <w:t xml:space="preserve">Lợi ích </w:t>
      </w:r>
      <w:r w:rsidR="0099319E" w:rsidRPr="0099319E">
        <w:rPr>
          <w:rFonts w:ascii="Times New Roman" w:eastAsia="Times New Roman" w:hAnsi="Times New Roman" w:cs="Times New Roman"/>
          <w:color w:val="0070C0"/>
          <w:sz w:val="28"/>
          <w:szCs w:val="28"/>
        </w:rPr>
        <w:t>riêng</w:t>
      </w:r>
      <w:r w:rsidR="0099319E">
        <w:rPr>
          <w:rFonts w:ascii="Times New Roman" w:eastAsia="Times New Roman" w:hAnsi="Times New Roman" w:cs="Times New Roman"/>
          <w:color w:val="0070C0"/>
          <w:sz w:val="28"/>
          <w:szCs w:val="28"/>
        </w:rPr>
        <w:t>:</w:t>
      </w:r>
    </w:p>
    <w:p w:rsidR="00BD68FC" w:rsidRPr="00BD68FC" w:rsidRDefault="0099319E"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 </w:t>
      </w:r>
      <w:r w:rsidR="00BD68FC" w:rsidRPr="00BD68FC">
        <w:rPr>
          <w:rFonts w:ascii="Times New Roman" w:eastAsia="Times New Roman" w:hAnsi="Times New Roman" w:cs="Times New Roman"/>
          <w:color w:val="0070C0"/>
          <w:sz w:val="28"/>
          <w:szCs w:val="28"/>
        </w:rPr>
        <w:t>Bạn phải làm ít việc tay chân hơn, có nhiều thời gian rảnh hơn để đi chơi với bạn bè, với bồ, với con cái, gia đình</w:t>
      </w:r>
      <w:r>
        <w:rPr>
          <w:rFonts w:ascii="Times New Roman" w:eastAsia="Times New Roman" w:hAnsi="Times New Roman" w:cs="Times New Roman"/>
          <w:color w:val="0070C0"/>
          <w:sz w:val="28"/>
          <w:szCs w:val="28"/>
        </w:rPr>
        <w:t>;</w:t>
      </w:r>
    </w:p>
    <w:p w:rsidR="00BD68FC" w:rsidRPr="00BD68FC" w:rsidRDefault="0099319E"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 </w:t>
      </w:r>
      <w:r w:rsidR="00BD68FC"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r>
        <w:rPr>
          <w:rFonts w:ascii="Times New Roman" w:eastAsia="Times New Roman" w:hAnsi="Times New Roman" w:cs="Times New Roman"/>
          <w:color w:val="0070C0"/>
          <w:sz w:val="28"/>
          <w:szCs w:val="28"/>
        </w:rPr>
        <w:t>;</w:t>
      </w:r>
    </w:p>
    <w:p w:rsidR="00BD68FC" w:rsidRPr="00BD68FC" w:rsidRDefault="0099319E"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 </w:t>
      </w:r>
      <w:r w:rsidR="00BD68FC" w:rsidRPr="00BD68FC">
        <w:rPr>
          <w:rFonts w:ascii="Times New Roman" w:eastAsia="Times New Roman" w:hAnsi="Times New Roman" w:cs="Times New Roman"/>
          <w:color w:val="0070C0"/>
          <w:sz w:val="28"/>
          <w:szCs w:val="28"/>
        </w:rPr>
        <w:t>Sức khỏe của bạn trong môi trường làm việc được đảm bảo hơn, những cái nguy hiểm máy móc đã làm hết rồi, bạn chỉ giám sát thôi</w:t>
      </w:r>
      <w:r>
        <w:rPr>
          <w:rFonts w:ascii="Times New Roman" w:eastAsia="Times New Roman" w:hAnsi="Times New Roman" w:cs="Times New Roman"/>
          <w:color w:val="0070C0"/>
          <w:sz w:val="28"/>
          <w:szCs w:val="28"/>
        </w:rPr>
        <w:t>;</w:t>
      </w:r>
    </w:p>
    <w:p w:rsidR="00BD68FC" w:rsidRPr="00BD68FC" w:rsidRDefault="0099319E"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 </w:t>
      </w:r>
      <w:r w:rsidR="00BD68FC"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r>
        <w:rPr>
          <w:rFonts w:ascii="Times New Roman" w:eastAsia="Times New Roman" w:hAnsi="Times New Roman" w:cs="Times New Roman"/>
          <w:color w:val="0070C0"/>
          <w:sz w:val="28"/>
          <w:szCs w:val="28"/>
        </w:rPr>
        <w:t>;</w:t>
      </w:r>
    </w:p>
    <w:p w:rsidR="00BD68FC" w:rsidRPr="00BD68FC" w:rsidRDefault="0099319E"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 </w:t>
      </w:r>
      <w:r w:rsidR="00BD68FC" w:rsidRPr="00BD68FC">
        <w:rPr>
          <w:rFonts w:ascii="Times New Roman" w:eastAsia="Times New Roman" w:hAnsi="Times New Roman" w:cs="Times New Roman"/>
          <w:color w:val="0070C0"/>
          <w:sz w:val="28"/>
          <w:szCs w:val="28"/>
        </w:rPr>
        <w:t>Đồ ăn, đồ uống của bạn sẽ được kiểm soát chặt hơn, tốt hơn, sạch hơn</w:t>
      </w:r>
      <w:r>
        <w:rPr>
          <w:rFonts w:ascii="Times New Roman" w:eastAsia="Times New Roman" w:hAnsi="Times New Roman" w:cs="Times New Roman"/>
          <w:color w:val="0070C0"/>
          <w:sz w:val="28"/>
          <w:szCs w:val="28"/>
        </w:rPr>
        <w:t>;</w:t>
      </w:r>
    </w:p>
    <w:p w:rsidR="00BD68FC" w:rsidRDefault="0099319E" w:rsidP="0099319E">
      <w:pPr>
        <w:spacing w:after="0" w:line="240" w:lineRule="auto"/>
        <w:ind w:firstLine="720"/>
        <w:jc w:val="both"/>
        <w:rPr>
          <w:rFonts w:ascii="Times New Roman" w:eastAsia="Times New Roman" w:hAnsi="Times New Roman" w:cs="Times New Roman"/>
          <w:color w:val="0070C0"/>
          <w:sz w:val="28"/>
          <w:szCs w:val="28"/>
        </w:rPr>
      </w:pPr>
      <w:r>
        <w:rPr>
          <w:rFonts w:ascii="Times New Roman" w:eastAsia="Times New Roman" w:hAnsi="Times New Roman" w:cs="Times New Roman"/>
          <w:color w:val="0070C0"/>
          <w:sz w:val="28"/>
          <w:szCs w:val="28"/>
        </w:rPr>
        <w:t xml:space="preserve">- </w:t>
      </w:r>
      <w:r w:rsidR="00BD68FC" w:rsidRPr="00BD68FC">
        <w:rPr>
          <w:rFonts w:ascii="Times New Roman" w:eastAsia="Times New Roman" w:hAnsi="Times New Roman" w:cs="Times New Roman"/>
          <w:color w:val="0070C0"/>
          <w:sz w:val="28"/>
          <w:szCs w:val="28"/>
        </w:rPr>
        <w:t>Môi trường sống của bạn sẽ tốt hơn vì chất thải được kiểm soát tốt</w:t>
      </w:r>
      <w:r>
        <w:rPr>
          <w:rFonts w:ascii="Times New Roman" w:eastAsia="Times New Roman" w:hAnsi="Times New Roman" w:cs="Times New Roman"/>
          <w:color w:val="0070C0"/>
          <w:sz w:val="28"/>
          <w:szCs w:val="28"/>
        </w:rPr>
        <w:t>.</w:t>
      </w:r>
    </w:p>
    <w:p w:rsidR="00BA482C" w:rsidRDefault="00BA482C" w:rsidP="0099319E">
      <w:pPr>
        <w:spacing w:after="0" w:line="240" w:lineRule="auto"/>
        <w:ind w:firstLine="720"/>
        <w:jc w:val="both"/>
        <w:rPr>
          <w:rFonts w:ascii="Times New Roman" w:eastAsia="Times New Roman" w:hAnsi="Times New Roman" w:cs="Times New Roman"/>
          <w:color w:val="0070C0"/>
          <w:sz w:val="28"/>
          <w:szCs w:val="28"/>
        </w:rPr>
      </w:pPr>
    </w:p>
    <w:p w:rsidR="00BA482C" w:rsidRDefault="00BA482C" w:rsidP="00F9072B">
      <w:pPr>
        <w:pStyle w:val="ListParagraph"/>
        <w:ind w:left="0" w:firstLine="720"/>
        <w:jc w:val="both"/>
        <w:rPr>
          <w:rFonts w:ascii="Times New Roman" w:eastAsia="Times New Roman" w:hAnsi="Times New Roman" w:cs="Times New Roman"/>
          <w:color w:val="C20808"/>
          <w:sz w:val="28"/>
          <w:szCs w:val="28"/>
        </w:rPr>
      </w:pPr>
      <w:r>
        <w:rPr>
          <w:rFonts w:ascii="Times New Roman" w:eastAsia="Times New Roman" w:hAnsi="Times New Roman" w:cs="Times New Roman"/>
          <w:color w:val="C20808"/>
          <w:sz w:val="28"/>
          <w:szCs w:val="28"/>
        </w:rPr>
        <w:t>2.4. C</w:t>
      </w:r>
      <w:r w:rsidRPr="00BA0FF1">
        <w:rPr>
          <w:rFonts w:ascii="Times New Roman" w:eastAsia="Times New Roman" w:hAnsi="Times New Roman" w:cs="Times New Roman"/>
          <w:color w:val="C20808"/>
          <w:sz w:val="28"/>
          <w:szCs w:val="28"/>
        </w:rPr>
        <w:t>ông nghệ thông tin là cốt lõi của cách mạng công nghiệp 4.0</w:t>
      </w:r>
    </w:p>
    <w:p w:rsidR="00BA482C" w:rsidRDefault="00BA482C" w:rsidP="00BA482C">
      <w:pPr>
        <w:shd w:val="clear" w:color="auto" w:fill="FFFFFF"/>
        <w:spacing w:after="0" w:line="360" w:lineRule="atLeast"/>
        <w:ind w:firstLine="720"/>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BA482C" w:rsidRPr="00F70A56" w:rsidRDefault="00BA482C" w:rsidP="00BA482C">
      <w:pPr>
        <w:spacing w:after="150" w:line="300" w:lineRule="atLeast"/>
        <w:ind w:firstLine="720"/>
        <w:jc w:val="both"/>
        <w:textAlignment w:val="baseline"/>
        <w:rPr>
          <w:rFonts w:ascii="Times New Roman" w:hAnsi="Times New Roman" w:cs="Times New Roman"/>
          <w:color w:val="000000" w:themeColor="text1"/>
          <w:sz w:val="28"/>
          <w:szCs w:val="28"/>
          <w:bdr w:val="none" w:sz="0" w:space="0" w:color="auto" w:frame="1"/>
        </w:rPr>
      </w:pPr>
      <w:r w:rsidRPr="00F70A56">
        <w:rPr>
          <w:rFonts w:ascii="Times New Roman" w:hAnsi="Times New Roman" w:cs="Times New Roman"/>
          <w:color w:val="000000" w:themeColor="text1"/>
          <w:sz w:val="28"/>
          <w:szCs w:val="28"/>
          <w:bdr w:val="none" w:sz="0" w:space="0" w:color="auto" w:frame="1"/>
        </w:rPr>
        <w:t xml:space="preserve">Bill Gates, ông chủ tập đoàn Microsoft, đã </w:t>
      </w:r>
      <w:r>
        <w:rPr>
          <w:rFonts w:ascii="Times New Roman" w:hAnsi="Times New Roman" w:cs="Times New Roman"/>
          <w:color w:val="000000" w:themeColor="text1"/>
          <w:sz w:val="28"/>
          <w:szCs w:val="28"/>
          <w:bdr w:val="none" w:sz="0" w:space="0" w:color="auto" w:frame="1"/>
        </w:rPr>
        <w:t xml:space="preserve">từng </w:t>
      </w:r>
      <w:r w:rsidRPr="00F70A56">
        <w:rPr>
          <w:rFonts w:ascii="Times New Roman" w:hAnsi="Times New Roman" w:cs="Times New Roman"/>
          <w:color w:val="000000" w:themeColor="text1"/>
          <w:sz w:val="28"/>
          <w:szCs w:val="28"/>
          <w:bdr w:val="none" w:sz="0" w:space="0" w:color="auto" w:frame="1"/>
        </w:rPr>
        <w:t>khẳng định</w:t>
      </w:r>
      <w:r>
        <w:rPr>
          <w:rFonts w:ascii="Times New Roman" w:hAnsi="Times New Roman" w:cs="Times New Roman"/>
          <w:color w:val="000000" w:themeColor="text1"/>
          <w:sz w:val="28"/>
          <w:szCs w:val="28"/>
          <w:bdr w:val="none" w:sz="0" w:space="0" w:color="auto" w:frame="1"/>
        </w:rPr>
        <w:t xml:space="preserve">: </w:t>
      </w:r>
      <w:r w:rsidRPr="00F70A56">
        <w:rPr>
          <w:rFonts w:ascii="Times New Roman" w:hAnsi="Times New Roman" w:cs="Times New Roman"/>
          <w:color w:val="000000" w:themeColor="text1"/>
          <w:sz w:val="28"/>
          <w:szCs w:val="28"/>
          <w:bdr w:val="none" w:sz="0" w:space="0" w:color="auto" w:frame="1"/>
        </w:rPr>
        <w:t xml:space="preserve">“Một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p>
    <w:p w:rsidR="00BA482C" w:rsidRPr="00A07490" w:rsidRDefault="00BA482C" w:rsidP="00BA482C">
      <w:pPr>
        <w:shd w:val="clear" w:color="auto" w:fill="FFFFFF"/>
        <w:spacing w:after="0" w:line="360" w:lineRule="atLeast"/>
        <w:ind w:firstLine="720"/>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 xml:space="preserve">Nhìn lại các cuộc cách mạng công nghiệp </w:t>
      </w:r>
      <w:r>
        <w:rPr>
          <w:rFonts w:ascii="Times New Roman" w:eastAsia="Times New Roman" w:hAnsi="Times New Roman" w:cs="Times New Roman"/>
          <w:color w:val="0070C0"/>
          <w:sz w:val="28"/>
          <w:szCs w:val="28"/>
        </w:rPr>
        <w:t xml:space="preserve">đã ra đời </w:t>
      </w:r>
      <w:r w:rsidRPr="00A07490">
        <w:rPr>
          <w:rFonts w:ascii="Times New Roman" w:eastAsia="Times New Roman" w:hAnsi="Times New Roman" w:cs="Times New Roman"/>
          <w:color w:val="0070C0"/>
          <w:sz w:val="28"/>
          <w:szCs w:val="28"/>
        </w:rPr>
        <w:t>trước đây, có thể nhận thấy</w:t>
      </w:r>
      <w:r>
        <w:rPr>
          <w:rFonts w:ascii="Times New Roman" w:eastAsia="Times New Roman" w:hAnsi="Times New Roman" w:cs="Times New Roman"/>
          <w:color w:val="0070C0"/>
          <w:sz w:val="28"/>
          <w:szCs w:val="28"/>
        </w:rPr>
        <w:t xml:space="preserve"> rằng</w:t>
      </w:r>
      <w:r w:rsidRPr="00A07490">
        <w:rPr>
          <w:rFonts w:ascii="Times New Roman" w:eastAsia="Times New Roman" w:hAnsi="Times New Roman" w:cs="Times New Roman"/>
          <w:color w:val="0070C0"/>
          <w:sz w:val="28"/>
          <w:szCs w:val="28"/>
        </w:rPr>
        <w:t xml:space="preserve"> đó là sự hội tụ</w:t>
      </w:r>
      <w:r>
        <w:rPr>
          <w:rFonts w:ascii="Times New Roman" w:eastAsia="Times New Roman" w:hAnsi="Times New Roman" w:cs="Times New Roman"/>
          <w:color w:val="0070C0"/>
          <w:sz w:val="28"/>
          <w:szCs w:val="28"/>
        </w:rPr>
        <w:t>, là sự đồng qui</w:t>
      </w:r>
      <w:r w:rsidRPr="00A07490">
        <w:rPr>
          <w:rFonts w:ascii="Times New Roman" w:eastAsia="Times New Roman" w:hAnsi="Times New Roman" w:cs="Times New Roman"/>
          <w:color w:val="0070C0"/>
          <w:sz w:val="28"/>
          <w:szCs w:val="28"/>
        </w:rPr>
        <w:t xml:space="preserve"> của các công nghệ mới, khi đạt đến </w:t>
      </w:r>
      <w:r>
        <w:rPr>
          <w:rFonts w:ascii="Times New Roman" w:eastAsia="Times New Roman" w:hAnsi="Times New Roman" w:cs="Times New Roman"/>
          <w:color w:val="0070C0"/>
          <w:sz w:val="28"/>
          <w:szCs w:val="28"/>
        </w:rPr>
        <w:t>miền khả dĩ của</w:t>
      </w:r>
      <w:r w:rsidRPr="00A07490">
        <w:rPr>
          <w:rFonts w:ascii="Times New Roman" w:eastAsia="Times New Roman" w:hAnsi="Times New Roman" w:cs="Times New Roman"/>
          <w:color w:val="0070C0"/>
          <w:sz w:val="28"/>
          <w:szCs w:val="28"/>
        </w:rPr>
        <w:t xml:space="preserve"> </w:t>
      </w:r>
      <w:r>
        <w:rPr>
          <w:rFonts w:ascii="Times New Roman" w:eastAsia="Times New Roman" w:hAnsi="Times New Roman" w:cs="Times New Roman"/>
          <w:color w:val="0070C0"/>
          <w:sz w:val="28"/>
          <w:szCs w:val="28"/>
        </w:rPr>
        <w:t xml:space="preserve">sự </w:t>
      </w:r>
      <w:r w:rsidRPr="00A07490">
        <w:rPr>
          <w:rFonts w:ascii="Times New Roman" w:eastAsia="Times New Roman" w:hAnsi="Times New Roman" w:cs="Times New Roman"/>
          <w:color w:val="0070C0"/>
          <w:sz w:val="28"/>
          <w:szCs w:val="28"/>
        </w:rPr>
        <w:t xml:space="preserve">phát triển sẽ tạo sức </w:t>
      </w:r>
      <w:r>
        <w:rPr>
          <w:rFonts w:ascii="Times New Roman" w:eastAsia="Times New Roman" w:hAnsi="Times New Roman" w:cs="Times New Roman"/>
          <w:color w:val="0070C0"/>
          <w:sz w:val="28"/>
          <w:szCs w:val="28"/>
        </w:rPr>
        <w:t>sống mới</w:t>
      </w:r>
      <w:r w:rsidRPr="00A07490">
        <w:rPr>
          <w:rFonts w:ascii="Times New Roman" w:eastAsia="Times New Roman" w:hAnsi="Times New Roman" w:cs="Times New Roman"/>
          <w:color w:val="0070C0"/>
          <w:sz w:val="28"/>
          <w:szCs w:val="28"/>
        </w:rPr>
        <w:t xml:space="preserve">, nền tảng sản xuất mới. </w:t>
      </w:r>
      <w:r>
        <w:rPr>
          <w:rFonts w:ascii="Times New Roman" w:eastAsia="Times New Roman" w:hAnsi="Times New Roman" w:cs="Times New Roman"/>
          <w:color w:val="0070C0"/>
          <w:sz w:val="28"/>
          <w:szCs w:val="28"/>
        </w:rPr>
        <w:t>C</w:t>
      </w:r>
      <w:r w:rsidRPr="00A07490">
        <w:rPr>
          <w:rFonts w:ascii="Times New Roman" w:eastAsia="Times New Roman" w:hAnsi="Times New Roman" w:cs="Times New Roman"/>
          <w:color w:val="0070C0"/>
          <w:sz w:val="28"/>
          <w:szCs w:val="28"/>
        </w:rPr>
        <w:t xml:space="preserve">ách mạng công nghiệp 4.0 chính là sự hội tụ của nhiều công nghệ mới trong đó cốt lõi là công nghệ thông tin. </w:t>
      </w:r>
    </w:p>
    <w:p w:rsidR="0035757F" w:rsidRPr="00F9072B" w:rsidRDefault="0035757F" w:rsidP="006935E0">
      <w:pPr>
        <w:pStyle w:val="ListParagraph"/>
        <w:numPr>
          <w:ilvl w:val="2"/>
          <w:numId w:val="14"/>
        </w:numPr>
        <w:spacing w:after="0" w:line="240" w:lineRule="auto"/>
        <w:ind w:left="0" w:firstLine="720"/>
        <w:jc w:val="both"/>
        <w:rPr>
          <w:rFonts w:ascii="Times New Roman" w:hAnsi="Times New Roman" w:cs="Times New Roman"/>
          <w:bCs/>
          <w:iCs/>
          <w:sz w:val="28"/>
        </w:rPr>
      </w:pPr>
      <w:r w:rsidRPr="00F9072B">
        <w:rPr>
          <w:rFonts w:ascii="Times New Roman" w:hAnsi="Times New Roman" w:cs="Times New Roman"/>
          <w:bCs/>
          <w:iCs/>
          <w:sz w:val="28"/>
        </w:rPr>
        <w:t>Tác động của CMCN 4.0 đến lao động, việc làm</w:t>
      </w:r>
    </w:p>
    <w:p w:rsidR="0035757F" w:rsidRPr="0035757F" w:rsidRDefault="0035757F" w:rsidP="006935E0">
      <w:pPr>
        <w:spacing w:after="0" w:line="240" w:lineRule="auto"/>
        <w:ind w:firstLine="720"/>
        <w:jc w:val="both"/>
        <w:rPr>
          <w:rFonts w:ascii="Times New Roman" w:hAnsi="Times New Roman" w:cs="Times New Roman"/>
          <w:sz w:val="28"/>
        </w:rPr>
      </w:pPr>
      <w:r w:rsidRPr="0035757F">
        <w:rPr>
          <w:rFonts w:ascii="Times New Roman" w:hAnsi="Times New Roman" w:cs="Times New Roman"/>
          <w:sz w:val="28"/>
        </w:rPr>
        <w:t>Với những đặc điểm hết sức khác biệt so với cuộc cách mạng trước đó, cuộc cách mạng công nghiệp lần thứ tư sẽ có một tác động rất lớn, đa diện, trên mọi lĩnh vực trong đó có lao động, việc làm và GDNN.</w:t>
      </w:r>
    </w:p>
    <w:p w:rsidR="0035757F" w:rsidRPr="0035757F" w:rsidRDefault="0035757F" w:rsidP="006935E0">
      <w:pPr>
        <w:spacing w:after="0" w:line="240" w:lineRule="auto"/>
        <w:ind w:firstLine="720"/>
        <w:jc w:val="both"/>
        <w:rPr>
          <w:rFonts w:ascii="Times New Roman" w:hAnsi="Times New Roman" w:cs="Times New Roman"/>
          <w:sz w:val="28"/>
        </w:rPr>
      </w:pPr>
      <w:r w:rsidRPr="0035757F">
        <w:rPr>
          <w:rFonts w:ascii="Times New Roman" w:hAnsi="Times New Roman" w:cs="Times New Roman"/>
          <w:sz w:val="28"/>
        </w:rPr>
        <w:t>Cuộc cách mạng công nghiệp 4.0 có một sự tác động rộng lớn, đa diện, trên mọi lĩnh vực đời sống xã hội, trong đó có lao động, việc làm và GDNN.</w:t>
      </w:r>
    </w:p>
    <w:p w:rsidR="00BD68FC" w:rsidRPr="001657AA" w:rsidRDefault="0035757F" w:rsidP="001657AA">
      <w:pPr>
        <w:pStyle w:val="ListParagraph"/>
        <w:numPr>
          <w:ilvl w:val="2"/>
          <w:numId w:val="14"/>
        </w:numPr>
        <w:spacing w:after="0" w:line="240" w:lineRule="auto"/>
        <w:jc w:val="both"/>
        <w:rPr>
          <w:rFonts w:ascii="Times New Roman" w:eastAsia="Times New Roman" w:hAnsi="Times New Roman" w:cs="Times New Roman"/>
          <w:sz w:val="28"/>
          <w:szCs w:val="28"/>
        </w:rPr>
      </w:pPr>
      <w:r w:rsidRPr="001657AA">
        <w:rPr>
          <w:rFonts w:ascii="Times New Roman" w:eastAsia="Times New Roman" w:hAnsi="Times New Roman" w:cs="Times New Roman"/>
          <w:sz w:val="28"/>
          <w:szCs w:val="28"/>
        </w:rPr>
        <w:t>Tác động đến năng suất lao động</w:t>
      </w:r>
    </w:p>
    <w:p w:rsidR="00C13D57" w:rsidRPr="0035757F" w:rsidRDefault="00C13D57" w:rsidP="006935E0">
      <w:pPr>
        <w:spacing w:after="0" w:line="240" w:lineRule="auto"/>
        <w:ind w:firstLine="720"/>
        <w:jc w:val="both"/>
        <w:rPr>
          <w:rFonts w:ascii="Times New Roman" w:eastAsia="Times New Roman" w:hAnsi="Times New Roman" w:cs="Times New Roman"/>
          <w:b/>
          <w:bCs/>
          <w:color w:val="0070C0"/>
          <w:sz w:val="28"/>
          <w:szCs w:val="28"/>
        </w:rPr>
      </w:pPr>
    </w:p>
    <w:p w:rsidR="00BD68FC" w:rsidRDefault="00BD68FC" w:rsidP="006935E0">
      <w:pPr>
        <w:spacing w:after="0" w:line="240" w:lineRule="auto"/>
        <w:ind w:firstLine="720"/>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r w:rsidR="0035757F">
        <w:rPr>
          <w:rFonts w:ascii="Times New Roman" w:eastAsia="Times New Roman" w:hAnsi="Times New Roman" w:cs="Times New Roman"/>
          <w:color w:val="0070C0"/>
          <w:sz w:val="28"/>
          <w:szCs w:val="28"/>
        </w:rPr>
        <w:t>Việc ứng dụng công nghệ thông tin vào trong sản xuất, kinh doanh, dịch vụ, nhất là sự phát triển của Robot, người máy công nghiệp đã tạo nên sự phát triển vượt bậc về năng suất lao động. Những nướ có nền phát triển cao, năng suất lao động lớn phần lớn ứng dụng khoa học và công nghệ.</w:t>
      </w:r>
    </w:p>
    <w:p w:rsidR="00C13D57" w:rsidRPr="001657AA" w:rsidRDefault="00C13D57" w:rsidP="001657AA">
      <w:pPr>
        <w:pStyle w:val="ListParagraph"/>
        <w:numPr>
          <w:ilvl w:val="2"/>
          <w:numId w:val="14"/>
        </w:numPr>
        <w:spacing w:after="0" w:line="240" w:lineRule="auto"/>
        <w:jc w:val="both"/>
        <w:rPr>
          <w:rFonts w:ascii="Times New Roman" w:hAnsi="Times New Roman" w:cs="Times New Roman"/>
          <w:bCs/>
          <w:iCs/>
          <w:sz w:val="28"/>
        </w:rPr>
      </w:pPr>
      <w:r w:rsidRPr="001657AA">
        <w:rPr>
          <w:rFonts w:ascii="Times New Roman" w:hAnsi="Times New Roman" w:cs="Times New Roman"/>
          <w:bCs/>
          <w:iCs/>
          <w:sz w:val="28"/>
        </w:rPr>
        <w:t>Tác động tới việc làm</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Sự phát triển của công nghệ làm cho việc làm, nghề nghiệp thay đổi. Sẽ mất đi và thay vào đó là sự xuất hiện của nhiều nghề nghiệp mới (trong lĩnh vực kỹ thuật số, lập trình, bảo vệ dữ liệu…). Ngoài ra, những ngành nghề đơn giản, có khả năng tự động hóa cao sẽ là những ngành nghề có khả năng mất việc cao. Theo các chuyên gia, các ngành nghề có khả năng tự động hóa cao nhất bao gồm: Điện thoại viên; người khai thuế, giám định bảo hiểm, đánh giá thiệt hại, người phân xử, trọng tài; các viên chức khác trong lĩnh vực thể thao, thư ký pháp lý, tiếp viên hàng không, nhà hàng và quán cà phê; môi giới bất động sản; nhà thầu lao động; thư ký và trợ lý hành chính, trừ pháp lý, y tế.v.v…;</w:t>
      </w:r>
    </w:p>
    <w:p w:rsidR="00C13D57" w:rsidRPr="001657AA" w:rsidRDefault="00C13D57" w:rsidP="001657AA">
      <w:pPr>
        <w:pStyle w:val="ListParagraph"/>
        <w:numPr>
          <w:ilvl w:val="2"/>
          <w:numId w:val="14"/>
        </w:numPr>
        <w:spacing w:after="0" w:line="240" w:lineRule="auto"/>
        <w:jc w:val="both"/>
        <w:rPr>
          <w:rFonts w:ascii="Times New Roman" w:hAnsi="Times New Roman" w:cs="Times New Roman"/>
          <w:bCs/>
          <w:iCs/>
          <w:sz w:val="28"/>
        </w:rPr>
      </w:pPr>
      <w:r w:rsidRPr="001657AA">
        <w:rPr>
          <w:rFonts w:ascii="Times New Roman" w:hAnsi="Times New Roman" w:cs="Times New Roman"/>
          <w:bCs/>
          <w:iCs/>
          <w:sz w:val="28"/>
        </w:rPr>
        <w:t>Tác động tới kỹ năng</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tương lai gần, các việc làm có nguy cơ tự động hóa thấp sẽ là những việc làm đòi hỏi kỹ năng xã hội và sáng tạo. Kỹ năng giải quyết các vấn đề phức tạp, kỹ năng xã hội và hệ thống sẽ được yêu cầu nhiều hơn vào năm 2020 so với các kỹ năng thể chất và kỹ thuật.</w:t>
      </w:r>
    </w:p>
    <w:p w:rsidR="00C13D57" w:rsidRPr="001657AA" w:rsidRDefault="00C13D57" w:rsidP="001657AA">
      <w:pPr>
        <w:pStyle w:val="ListParagraph"/>
        <w:numPr>
          <w:ilvl w:val="2"/>
          <w:numId w:val="14"/>
        </w:numPr>
        <w:spacing w:after="0" w:line="240" w:lineRule="auto"/>
        <w:jc w:val="both"/>
        <w:rPr>
          <w:rFonts w:ascii="Times New Roman" w:hAnsi="Times New Roman" w:cs="Times New Roman"/>
          <w:bCs/>
          <w:iCs/>
          <w:sz w:val="28"/>
        </w:rPr>
      </w:pPr>
      <w:r w:rsidRPr="001657AA">
        <w:rPr>
          <w:rFonts w:ascii="Times New Roman" w:hAnsi="Times New Roman" w:cs="Times New Roman"/>
          <w:bCs/>
          <w:iCs/>
          <w:sz w:val="28"/>
        </w:rPr>
        <w:t>Tác động tới hành vi thái độ</w:t>
      </w:r>
    </w:p>
    <w:p w:rsidR="00C13D57" w:rsidRDefault="00C13D57" w:rsidP="00C13D57">
      <w:pPr>
        <w:ind w:firstLine="720"/>
        <w:jc w:val="both"/>
        <w:rPr>
          <w:rFonts w:ascii="Times New Roman" w:hAnsi="Times New Roman" w:cs="Times New Roman"/>
          <w:sz w:val="28"/>
        </w:rPr>
      </w:pPr>
      <w:r w:rsidRPr="00852A12">
        <w:rPr>
          <w:rFonts w:ascii="Times New Roman" w:hAnsi="Times New Roman" w:cs="Times New Roman"/>
          <w:sz w:val="28"/>
        </w:rPr>
        <w:t>Người lao động thế hệ tương lai (millennial &amp; Gen Z) sinh ra đã tiếp cận với các thiết bị số, mạng xã hội, v.v. Do thường xuyên tiếp xúc với công nghệ, máy móc, với người máy nên hành vi</w:t>
      </w:r>
      <w:r>
        <w:rPr>
          <w:rFonts w:ascii="Times New Roman" w:hAnsi="Times New Roman" w:cs="Times New Roman"/>
          <w:sz w:val="28"/>
        </w:rPr>
        <w:t xml:space="preserve"> của họ trong công việc, trong cuộc sống hoàn toàn khác so với thế hệ trước.</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Vì vậy trong công tác đào tạo, cần chú ý đến giáo dục thái độ, giáo dục các kỹ năng con người, để người lao động thế hệ mới tiếp cận được một thế giới lao động mới.</w:t>
      </w:r>
    </w:p>
    <w:p w:rsidR="00C13D57" w:rsidRPr="001657AA" w:rsidRDefault="00C13D57" w:rsidP="001657AA">
      <w:pPr>
        <w:pStyle w:val="ListParagraph"/>
        <w:numPr>
          <w:ilvl w:val="0"/>
          <w:numId w:val="14"/>
        </w:numPr>
        <w:jc w:val="both"/>
        <w:rPr>
          <w:rFonts w:ascii="Times New Roman" w:hAnsi="Times New Roman" w:cs="Times New Roman"/>
          <w:b/>
          <w:sz w:val="28"/>
        </w:rPr>
      </w:pPr>
      <w:r w:rsidRPr="001657AA">
        <w:rPr>
          <w:rFonts w:ascii="Times New Roman" w:hAnsi="Times New Roman" w:cs="Times New Roman"/>
          <w:b/>
          <w:sz w:val="28"/>
        </w:rPr>
        <w:t xml:space="preserve">Tác động của CMCN 4.0 đến giáo dục nghề nghiệp </w:t>
      </w:r>
    </w:p>
    <w:p w:rsidR="00C13D57" w:rsidRPr="001657AA" w:rsidRDefault="001657AA" w:rsidP="00C13D57">
      <w:pPr>
        <w:ind w:firstLine="720"/>
        <w:jc w:val="both"/>
        <w:rPr>
          <w:rFonts w:ascii="Times New Roman" w:hAnsi="Times New Roman" w:cs="Times New Roman"/>
          <w:bCs/>
          <w:iCs/>
          <w:sz w:val="28"/>
        </w:rPr>
      </w:pPr>
      <w:r w:rsidRPr="001657AA">
        <w:rPr>
          <w:rFonts w:ascii="Times New Roman" w:hAnsi="Times New Roman" w:cs="Times New Roman"/>
          <w:bCs/>
          <w:iCs/>
          <w:sz w:val="28"/>
        </w:rPr>
        <w:t xml:space="preserve">3.1. </w:t>
      </w:r>
      <w:r w:rsidR="00C13D57" w:rsidRPr="001657AA">
        <w:rPr>
          <w:rFonts w:ascii="Times New Roman" w:hAnsi="Times New Roman" w:cs="Times New Roman"/>
          <w:bCs/>
          <w:iCs/>
          <w:sz w:val="28"/>
        </w:rPr>
        <w:t>Điểm mạnh</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 xml:space="preserve">Về cơ bản các cơ sở giáo dục nghề nghiệp đều được trang bị máy tính có kết nối internet. Một số cơ sở GDNN có đào tạo các ngành nghề đạt cấp độ quốc tế, đáp ứng được yêu cầu của cuộc CMCN 4.0, đặc biệt là các trường thuoojcdoanh nghiệp, liên kết với nước ngoài, các trường được phê duyệt được đầu tư trở thành trường chất lượng cao, các trường tham gia đào tạo thí điểm các chương trình chuyển giao </w:t>
      </w:r>
      <w:r>
        <w:rPr>
          <w:rFonts w:ascii="Times New Roman" w:hAnsi="Times New Roman" w:cs="Times New Roman"/>
          <w:sz w:val="28"/>
        </w:rPr>
        <w:lastRenderedPageBreak/>
        <w:t>từ nước ngoài. Một số cơ sở GDNN đã và đang tổ chức đào tạo chương trình ngành, nghề nhằm đáp ứng yêu cầu của CMCN 4.0.</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một số năm gần đây, GDNN đã triển khai các hoạt động của dự án ứng dụng CNTT trong quản lý, hoạt động dạy và học nghề và nhất là Đề án “Ứng dụng công nghệ thông tin trong quản lý, hoạt động dạy và học nghề đến năm 2020”. Hệ thống cơ sở dữ liệu quốc gia về GDNN được thiết kế, xây dựng cho phép thu nhập, xử lý, cập nhật, đồng bộ thông tin dữ liệu vè GDNN trên toàn quốc và hỗ trợ công các tìm kiếm, thống kê, báo cáo, phân tích dự báo phục vụ cho công tác điều hành, quản lý về GDNN từ Trung ương đến bộ, ngành, địa phương, doanh nghiệp trên phạm vi cả nước. Hiện đang triển khai thí điểm số hóa bài giảng, mô phỏng thực hành nghề để hình thành cơ sở dữ liệu bài giảng điện tử nhằm hiện đại hóa công tác dạy học.</w:t>
      </w:r>
    </w:p>
    <w:p w:rsidR="00C13D57" w:rsidRPr="001657AA" w:rsidRDefault="001657AA" w:rsidP="00C13D57">
      <w:pPr>
        <w:ind w:firstLine="720"/>
        <w:jc w:val="both"/>
        <w:rPr>
          <w:rFonts w:ascii="Times New Roman" w:hAnsi="Times New Roman" w:cs="Times New Roman"/>
          <w:bCs/>
          <w:iCs/>
          <w:sz w:val="28"/>
        </w:rPr>
      </w:pPr>
      <w:r w:rsidRPr="001657AA">
        <w:rPr>
          <w:rFonts w:ascii="Times New Roman" w:hAnsi="Times New Roman" w:cs="Times New Roman"/>
          <w:bCs/>
          <w:iCs/>
          <w:sz w:val="28"/>
        </w:rPr>
        <w:t xml:space="preserve">3.2. </w:t>
      </w:r>
      <w:r w:rsidR="00C13D57" w:rsidRPr="001657AA">
        <w:rPr>
          <w:rFonts w:ascii="Times New Roman" w:hAnsi="Times New Roman" w:cs="Times New Roman"/>
          <w:bCs/>
          <w:iCs/>
          <w:sz w:val="28"/>
        </w:rPr>
        <w:t>Điểm yếu</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khi cuộc CMCN 4.0 đang và sẽ tác động mạnh mẽ đến thị trường lao động thì các cơ sở GDNN nơi cung cấp nhân lực kỹ thuật chủ yếu cho nền kinh tế, vẫn đào tạo theo cách đã cũ. Người học với các kiến thức, kỹ năng đang được dạy trong nhà trường hiện nay còn chưa đáp ứng được yêu cầu hiện tại, có thể hoàn toàn không hữu dụng với nền kinh tế 4.0 hoặc đang dễ dàng bị robot thay thế trong tương lai gần. Người học khi tốt nghiệp còn yếu về CNTT, ngoại ngữ và các kỹ năng mền như tác phong công nghiệp, phối hợp làm việc theo nhóm. Trong khi nhiều ngành, nghề yêu cầu về CNTT, ngoại ngữ và kỹ năng mềm rất lớn để có thể sử dụng các phương tiện, máy móc hiện đại và thực hiện các hoạt động sản xuất kinh doanh mang tính quốc tế.</w:t>
      </w:r>
    </w:p>
    <w:p w:rsidR="00C13D57" w:rsidRPr="001657AA" w:rsidRDefault="001657AA" w:rsidP="00C13D57">
      <w:pPr>
        <w:ind w:firstLine="720"/>
        <w:jc w:val="both"/>
        <w:rPr>
          <w:rFonts w:ascii="Times New Roman" w:hAnsi="Times New Roman" w:cs="Times New Roman"/>
          <w:bCs/>
          <w:iCs/>
          <w:sz w:val="28"/>
        </w:rPr>
      </w:pPr>
      <w:r w:rsidRPr="001657AA">
        <w:rPr>
          <w:rFonts w:ascii="Times New Roman" w:hAnsi="Times New Roman" w:cs="Times New Roman"/>
          <w:bCs/>
          <w:iCs/>
          <w:sz w:val="28"/>
        </w:rPr>
        <w:t xml:space="preserve">3.3. </w:t>
      </w:r>
      <w:r w:rsidR="00C13D57" w:rsidRPr="001657AA">
        <w:rPr>
          <w:rFonts w:ascii="Times New Roman" w:hAnsi="Times New Roman" w:cs="Times New Roman"/>
          <w:bCs/>
          <w:iCs/>
          <w:sz w:val="28"/>
        </w:rPr>
        <w:t>Cơ hội</w:t>
      </w:r>
      <w:r w:rsidR="00E042FA">
        <w:rPr>
          <w:rFonts w:ascii="Times New Roman" w:hAnsi="Times New Roman" w:cs="Times New Roman"/>
          <w:bCs/>
          <w:iCs/>
          <w:sz w:val="28"/>
        </w:rPr>
        <w:t xml:space="preserve"> và thách thức</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CMCN 4.0 tạo điều kiện thuận lợi cho quá trình chuyển đổi phương thức và phương pháp đào tạo với việc ứng dụng mạnh mẽ CNTT và sự xuất hiện của những lớp học nghề ảo, chương trình ảo mô phỏng, số hóa bài giảng. Giúp cho quá trình chuyển đổi từ mô hình đào tạo “những gì mình có” sang mô hình “những gì thị trường đang và sẽ cần” trở nên dễ dàng hơn.</w:t>
      </w:r>
    </w:p>
    <w:p w:rsidR="00E042FA" w:rsidRPr="00E042FA" w:rsidRDefault="00E042FA" w:rsidP="00E042FA">
      <w:pPr>
        <w:shd w:val="clear" w:color="auto" w:fill="FFFFFF"/>
        <w:spacing w:after="300" w:line="375" w:lineRule="atLeast"/>
        <w:ind w:firstLine="720"/>
        <w:jc w:val="both"/>
        <w:rPr>
          <w:rFonts w:ascii="Times New Roman" w:eastAsia="Times New Roman" w:hAnsi="Times New Roman" w:cs="Times New Roman"/>
          <w:sz w:val="28"/>
          <w:szCs w:val="28"/>
        </w:rPr>
      </w:pPr>
      <w:r w:rsidRPr="00E042FA">
        <w:rPr>
          <w:rFonts w:ascii="Times New Roman" w:eastAsia="Times New Roman" w:hAnsi="Times New Roman" w:cs="Times New Roman"/>
          <w:sz w:val="28"/>
          <w:szCs w:val="28"/>
        </w:rPr>
        <w:t xml:space="preserve">Thách thức lớn nhất của </w:t>
      </w:r>
      <w:r w:rsidRPr="00E042FA">
        <w:rPr>
          <w:rFonts w:ascii="Times New Roman" w:hAnsi="Times New Roman" w:cs="Times New Roman"/>
          <w:sz w:val="28"/>
        </w:rPr>
        <w:t>CMCN 4.0 là p</w:t>
      </w:r>
      <w:r w:rsidRPr="00E042FA">
        <w:rPr>
          <w:rFonts w:ascii="Times New Roman" w:eastAsia="Times New Roman" w:hAnsi="Times New Roman" w:cs="Times New Roman"/>
          <w:sz w:val="28"/>
          <w:szCs w:val="28"/>
        </w:rPr>
        <w:t>há vỡ thị trường lao động, khi tự động hóa lên ngôi sẽ thay thế dần cho lao động chân tay. Robots thay thế con người trong nhiều lĩnh vực ví dụ như chăm sóc khách hàng, tư vấn tài chính, luật, xe tự lái phát triển…</w:t>
      </w:r>
    </w:p>
    <w:p w:rsidR="00815770" w:rsidRPr="000D20E4" w:rsidRDefault="00815770" w:rsidP="000D20E4">
      <w:pPr>
        <w:pStyle w:val="ListParagraph"/>
        <w:ind w:left="0" w:firstLine="720"/>
        <w:jc w:val="both"/>
        <w:rPr>
          <w:rFonts w:ascii="Times New Roman" w:eastAsia="Times New Roman" w:hAnsi="Times New Roman" w:cs="Times New Roman"/>
          <w:color w:val="333333"/>
          <w:sz w:val="28"/>
          <w:szCs w:val="28"/>
        </w:rPr>
      </w:pPr>
      <w:r w:rsidRPr="000721A0">
        <w:rPr>
          <w:rFonts w:ascii="Times New Roman" w:eastAsia="Times New Roman" w:hAnsi="Times New Roman" w:cs="Times New Roman"/>
          <w:b/>
          <w:bCs/>
          <w:color w:val="333333"/>
          <w:sz w:val="28"/>
          <w:szCs w:val="28"/>
        </w:rPr>
        <w:lastRenderedPageBreak/>
        <w:t>4</w:t>
      </w:r>
      <w:r w:rsidRPr="000721A0">
        <w:rPr>
          <w:rFonts w:ascii="Times New Roman" w:hAnsi="Times New Roman" w:cs="Times New Roman"/>
          <w:b/>
          <w:bCs/>
          <w:sz w:val="28"/>
          <w:szCs w:val="28"/>
        </w:rPr>
        <w:t>.</w:t>
      </w:r>
      <w:r w:rsidRPr="000D20E4">
        <w:rPr>
          <w:rFonts w:ascii="Times New Roman" w:hAnsi="Times New Roman" w:cs="Times New Roman"/>
          <w:b/>
          <w:sz w:val="28"/>
          <w:szCs w:val="28"/>
        </w:rPr>
        <w:t xml:space="preserve"> Tác động của cuộc cách mạng 4.0 tới giáo dục của Việt Nam</w:t>
      </w:r>
    </w:p>
    <w:p w:rsidR="00815770" w:rsidRPr="000D20E4" w:rsidRDefault="00815770" w:rsidP="000D20E4">
      <w:pPr>
        <w:shd w:val="clear" w:color="auto" w:fill="FFFFFF"/>
        <w:ind w:firstLine="720"/>
        <w:jc w:val="both"/>
        <w:rPr>
          <w:rFonts w:ascii="Times New Roman" w:eastAsia="Times New Roman" w:hAnsi="Times New Roman" w:cs="Times New Roman"/>
          <w:sz w:val="28"/>
          <w:szCs w:val="28"/>
        </w:rPr>
      </w:pPr>
      <w:r w:rsidRPr="000D20E4">
        <w:rPr>
          <w:rFonts w:ascii="Times New Roman" w:eastAsia="Times New Roman" w:hAnsi="Times New Roman" w:cs="Times New Roman"/>
          <w:color w:val="333333"/>
          <w:sz w:val="28"/>
          <w:szCs w:val="28"/>
        </w:rPr>
        <w:t xml:space="preserve">Trước đòi hỏi của thế giới việc làm ngày càng cao, </w:t>
      </w:r>
      <w:r w:rsidR="00C40079" w:rsidRPr="000D20E4">
        <w:rPr>
          <w:rFonts w:ascii="Times New Roman" w:eastAsia="Times New Roman" w:hAnsi="Times New Roman" w:cs="Times New Roman"/>
          <w:color w:val="333333"/>
          <w:sz w:val="28"/>
          <w:szCs w:val="28"/>
        </w:rPr>
        <w:t>tính</w:t>
      </w:r>
      <w:r w:rsidRPr="000D20E4">
        <w:rPr>
          <w:rFonts w:ascii="Times New Roman" w:eastAsia="Times New Roman" w:hAnsi="Times New Roman" w:cs="Times New Roman"/>
          <w:color w:val="333333"/>
          <w:sz w:val="28"/>
          <w:szCs w:val="28"/>
        </w:rPr>
        <w:t xml:space="preserve"> phù hợp với môi trường sản xuất mới</w:t>
      </w:r>
      <w:r w:rsidR="00C40079" w:rsidRPr="000D20E4">
        <w:rPr>
          <w:rFonts w:ascii="Times New Roman" w:eastAsia="Times New Roman" w:hAnsi="Times New Roman" w:cs="Times New Roman"/>
          <w:color w:val="333333"/>
          <w:sz w:val="28"/>
          <w:szCs w:val="28"/>
        </w:rPr>
        <w:t xml:space="preserve"> ngày càng lớn cho chúng ta một hướng đi khả dĩ đó là,</w:t>
      </w:r>
      <w:r w:rsidRPr="000D20E4">
        <w:rPr>
          <w:rFonts w:ascii="Times New Roman" w:eastAsia="Times New Roman" w:hAnsi="Times New Roman" w:cs="Times New Roman"/>
          <w:color w:val="333333"/>
          <w:sz w:val="28"/>
          <w:szCs w:val="28"/>
        </w:rPr>
        <w:t xml:space="preserve"> các hoạt động đào tạo của các cơ sở đào tạo càng phải được gắn kết với doanh nghiệp nhằm </w:t>
      </w:r>
      <w:r w:rsidR="00C40079" w:rsidRPr="000D20E4">
        <w:rPr>
          <w:rFonts w:ascii="Times New Roman" w:eastAsia="Times New Roman" w:hAnsi="Times New Roman" w:cs="Times New Roman"/>
          <w:color w:val="333333"/>
          <w:sz w:val="28"/>
          <w:szCs w:val="28"/>
        </w:rPr>
        <w:t>thu gần</w:t>
      </w:r>
      <w:r w:rsidRPr="000D20E4">
        <w:rPr>
          <w:rFonts w:ascii="Times New Roman" w:eastAsia="Times New Roman" w:hAnsi="Times New Roman" w:cs="Times New Roman"/>
          <w:color w:val="333333"/>
          <w:sz w:val="28"/>
          <w:szCs w:val="28"/>
        </w:rPr>
        <w:t xml:space="preserve"> khoảng cách giữa đào tạo, nghiên cứu và triển khai</w:t>
      </w:r>
      <w:r w:rsidR="00C40079" w:rsidRPr="000D20E4">
        <w:rPr>
          <w:rFonts w:ascii="Times New Roman" w:eastAsia="Times New Roman" w:hAnsi="Times New Roman" w:cs="Times New Roman"/>
          <w:color w:val="333333"/>
          <w:sz w:val="28"/>
          <w:szCs w:val="28"/>
        </w:rPr>
        <w:t xml:space="preserve"> thực hiện</w:t>
      </w:r>
      <w:r w:rsidRPr="000D20E4">
        <w:rPr>
          <w:rFonts w:ascii="Times New Roman" w:eastAsia="Times New Roman" w:hAnsi="Times New Roman" w:cs="Times New Roman"/>
          <w:color w:val="333333"/>
          <w:sz w:val="28"/>
          <w:szCs w:val="28"/>
        </w:rPr>
        <w:t xml:space="preserve">. </w:t>
      </w:r>
      <w:r w:rsidRPr="000D20E4">
        <w:rPr>
          <w:rFonts w:ascii="Times New Roman" w:eastAsia="Times New Roman" w:hAnsi="Times New Roman" w:cs="Times New Roman"/>
          <w:color w:val="FF0000"/>
          <w:sz w:val="28"/>
          <w:szCs w:val="28"/>
        </w:rPr>
        <w:t xml:space="preserve">Đẩy mạnh phát triển đào tạo tại doanh nghiệp, phát triển các trường trong doanh nghiệp để đào tạo nhân lực phù hợp với công nghệ và tổ chức của doanh nghiệp. </w:t>
      </w:r>
      <w:r w:rsidR="00F96B87" w:rsidRPr="000D20E4">
        <w:rPr>
          <w:rFonts w:ascii="Times New Roman" w:eastAsia="Times New Roman" w:hAnsi="Times New Roman" w:cs="Times New Roman"/>
          <w:sz w:val="28"/>
          <w:szCs w:val="28"/>
        </w:rPr>
        <w:t>V</w:t>
      </w:r>
      <w:r w:rsidRPr="000D20E4">
        <w:rPr>
          <w:rFonts w:ascii="Times New Roman" w:eastAsia="Times New Roman" w:hAnsi="Times New Roman" w:cs="Times New Roman"/>
          <w:sz w:val="28"/>
          <w:szCs w:val="28"/>
        </w:rPr>
        <w:t xml:space="preserve">iệc gắn kết giữa </w:t>
      </w:r>
      <w:r w:rsidR="00F96B87" w:rsidRPr="000D20E4">
        <w:rPr>
          <w:rFonts w:ascii="Times New Roman" w:eastAsia="Times New Roman" w:hAnsi="Times New Roman" w:cs="Times New Roman"/>
          <w:sz w:val="28"/>
          <w:szCs w:val="28"/>
        </w:rPr>
        <w:t xml:space="preserve">doanh nghiệp và </w:t>
      </w:r>
      <w:r w:rsidRPr="000D20E4">
        <w:rPr>
          <w:rFonts w:ascii="Times New Roman" w:eastAsia="Times New Roman" w:hAnsi="Times New Roman" w:cs="Times New Roman"/>
          <w:sz w:val="28"/>
          <w:szCs w:val="28"/>
        </w:rPr>
        <w:t xml:space="preserve">cơ sở giáo dục, </w:t>
      </w:r>
      <w:r w:rsidR="00F96B87" w:rsidRPr="000D20E4">
        <w:rPr>
          <w:rFonts w:ascii="Times New Roman" w:eastAsia="Times New Roman" w:hAnsi="Times New Roman" w:cs="Times New Roman"/>
          <w:sz w:val="28"/>
          <w:szCs w:val="28"/>
        </w:rPr>
        <w:t>là</w:t>
      </w:r>
      <w:r w:rsidRPr="000D20E4">
        <w:rPr>
          <w:rFonts w:ascii="Times New Roman" w:eastAsia="Times New Roman" w:hAnsi="Times New Roman" w:cs="Times New Roman"/>
          <w:sz w:val="28"/>
          <w:szCs w:val="28"/>
        </w:rPr>
        <w:t xml:space="preserve"> trách nhiệm xã hội của </w:t>
      </w:r>
      <w:r w:rsidR="00F96B87" w:rsidRPr="000D20E4">
        <w:rPr>
          <w:rFonts w:ascii="Times New Roman" w:eastAsia="Times New Roman" w:hAnsi="Times New Roman" w:cs="Times New Roman"/>
          <w:sz w:val="28"/>
          <w:szCs w:val="28"/>
        </w:rPr>
        <w:t>giáo dục và thế gới việc làm</w:t>
      </w:r>
      <w:r w:rsidRPr="000D20E4">
        <w:rPr>
          <w:rFonts w:ascii="Times New Roman" w:eastAsia="Times New Roman" w:hAnsi="Times New Roman" w:cs="Times New Roman"/>
          <w:sz w:val="28"/>
          <w:szCs w:val="28"/>
        </w:rPr>
        <w:t xml:space="preserve">, </w:t>
      </w:r>
      <w:r w:rsidR="00F96B87" w:rsidRPr="000D20E4">
        <w:rPr>
          <w:rFonts w:ascii="Times New Roman" w:eastAsia="Times New Roman" w:hAnsi="Times New Roman" w:cs="Times New Roman"/>
          <w:sz w:val="28"/>
          <w:szCs w:val="28"/>
        </w:rPr>
        <w:t>thể hiện vai trò</w:t>
      </w:r>
      <w:r w:rsidRPr="000D20E4">
        <w:rPr>
          <w:rFonts w:ascii="Times New Roman" w:eastAsia="Times New Roman" w:hAnsi="Times New Roman" w:cs="Times New Roman"/>
          <w:sz w:val="28"/>
          <w:szCs w:val="28"/>
        </w:rPr>
        <w:t xml:space="preserve"> doanh nghiệp là “</w:t>
      </w:r>
      <w:r w:rsidR="00F96B87" w:rsidRPr="000D20E4">
        <w:rPr>
          <w:rFonts w:ascii="Times New Roman" w:eastAsia="Times New Roman" w:hAnsi="Times New Roman" w:cs="Times New Roman"/>
          <w:sz w:val="28"/>
          <w:szCs w:val="28"/>
        </w:rPr>
        <w:t>sự</w:t>
      </w:r>
      <w:r w:rsidRPr="000D20E4">
        <w:rPr>
          <w:rFonts w:ascii="Times New Roman" w:eastAsia="Times New Roman" w:hAnsi="Times New Roman" w:cs="Times New Roman"/>
          <w:sz w:val="28"/>
          <w:szCs w:val="28"/>
        </w:rPr>
        <w:t xml:space="preserve"> nối dài” trong hoạt động đào tạo của cơ sở giáo dục</w:t>
      </w:r>
      <w:r w:rsidR="00F96B87" w:rsidRPr="000D20E4">
        <w:rPr>
          <w:rFonts w:ascii="Times New Roman" w:eastAsia="Times New Roman" w:hAnsi="Times New Roman" w:cs="Times New Roman"/>
          <w:sz w:val="28"/>
          <w:szCs w:val="28"/>
        </w:rPr>
        <w:t>. Ở đó, cơ sở giáo dục</w:t>
      </w:r>
      <w:r w:rsidRPr="000D20E4">
        <w:rPr>
          <w:rFonts w:ascii="Times New Roman" w:eastAsia="Times New Roman" w:hAnsi="Times New Roman" w:cs="Times New Roman"/>
          <w:sz w:val="28"/>
          <w:szCs w:val="28"/>
        </w:rPr>
        <w:t xml:space="preserve"> sử dụng có hiệu quả trang thiết bị và công nghệ của doanh nghiệp cho công tác đào tạo</w:t>
      </w:r>
      <w:r w:rsidR="00F96B87" w:rsidRPr="000D20E4">
        <w:rPr>
          <w:rFonts w:ascii="Times New Roman" w:eastAsia="Times New Roman" w:hAnsi="Times New Roman" w:cs="Times New Roman"/>
          <w:sz w:val="28"/>
          <w:szCs w:val="28"/>
        </w:rPr>
        <w:t xml:space="preserve"> theo năng lực</w:t>
      </w:r>
      <w:r w:rsidRPr="000D20E4">
        <w:rPr>
          <w:rFonts w:ascii="Times New Roman" w:eastAsia="Times New Roman" w:hAnsi="Times New Roman" w:cs="Times New Roman"/>
          <w:sz w:val="28"/>
          <w:szCs w:val="28"/>
        </w:rPr>
        <w:t xml:space="preserve">, hình thành năng lực nghề nghiệp </w:t>
      </w:r>
      <w:r w:rsidR="00F96B87" w:rsidRPr="000D20E4">
        <w:rPr>
          <w:rFonts w:ascii="Times New Roman" w:eastAsia="Times New Roman" w:hAnsi="Times New Roman" w:cs="Times New Roman"/>
          <w:sz w:val="28"/>
          <w:szCs w:val="28"/>
        </w:rPr>
        <w:t>đáp ứng được nhu cầu của</w:t>
      </w:r>
      <w:r w:rsidRPr="000D20E4">
        <w:rPr>
          <w:rFonts w:ascii="Times New Roman" w:eastAsia="Times New Roman" w:hAnsi="Times New Roman" w:cs="Times New Roman"/>
          <w:sz w:val="28"/>
          <w:szCs w:val="28"/>
        </w:rPr>
        <w:t xml:space="preserve"> doanh nghiệp</w:t>
      </w:r>
      <w:r w:rsidR="00F96B87" w:rsidRPr="000D20E4">
        <w:rPr>
          <w:rFonts w:ascii="Times New Roman" w:eastAsia="Times New Roman" w:hAnsi="Times New Roman" w:cs="Times New Roman"/>
          <w:sz w:val="28"/>
          <w:szCs w:val="28"/>
        </w:rPr>
        <w:t xml:space="preserve"> và thế giới việc làm</w:t>
      </w:r>
      <w:r w:rsidRPr="000D20E4">
        <w:rPr>
          <w:rFonts w:ascii="Times New Roman" w:eastAsia="Times New Roman" w:hAnsi="Times New Roman" w:cs="Times New Roman"/>
          <w:sz w:val="28"/>
          <w:szCs w:val="28"/>
        </w:rPr>
        <w:t>.</w:t>
      </w:r>
    </w:p>
    <w:p w:rsidR="00815770" w:rsidRPr="000D20E4" w:rsidRDefault="00E60A6E" w:rsidP="000D20E4">
      <w:pPr>
        <w:shd w:val="clear" w:color="auto" w:fill="FFFFFF"/>
        <w:ind w:firstLine="720"/>
        <w:jc w:val="both"/>
        <w:rPr>
          <w:rFonts w:ascii="Times New Roman" w:eastAsia="Times New Roman" w:hAnsi="Times New Roman" w:cs="Times New Roman"/>
          <w:color w:val="0070C0"/>
          <w:sz w:val="28"/>
          <w:szCs w:val="28"/>
        </w:rPr>
      </w:pPr>
      <w:r w:rsidRPr="000D20E4">
        <w:rPr>
          <w:rFonts w:ascii="Times New Roman" w:eastAsia="Times New Roman" w:hAnsi="Times New Roman" w:cs="Times New Roman"/>
          <w:sz w:val="28"/>
          <w:szCs w:val="28"/>
        </w:rPr>
        <w:t>Từ đó</w:t>
      </w:r>
      <w:r w:rsidR="00815770" w:rsidRPr="000D20E4">
        <w:rPr>
          <w:rFonts w:ascii="Times New Roman" w:eastAsia="Times New Roman" w:hAnsi="Times New Roman" w:cs="Times New Roman"/>
          <w:sz w:val="28"/>
          <w:szCs w:val="28"/>
        </w:rPr>
        <w:t xml:space="preserve">, có thể </w:t>
      </w:r>
      <w:r w:rsidRPr="000D20E4">
        <w:rPr>
          <w:rFonts w:ascii="Times New Roman" w:eastAsia="Times New Roman" w:hAnsi="Times New Roman" w:cs="Times New Roman"/>
          <w:sz w:val="28"/>
          <w:szCs w:val="28"/>
        </w:rPr>
        <w:t>kết luận rằng</w:t>
      </w:r>
      <w:r w:rsidR="00815770" w:rsidRPr="000D20E4">
        <w:rPr>
          <w:rFonts w:ascii="Times New Roman" w:eastAsia="Times New Roman" w:hAnsi="Times New Roman" w:cs="Times New Roman"/>
          <w:sz w:val="28"/>
          <w:szCs w:val="28"/>
        </w:rPr>
        <w:t xml:space="preserve"> cuộc cách mạng 4.0 </w:t>
      </w:r>
      <w:r w:rsidRPr="000D20E4">
        <w:rPr>
          <w:rFonts w:ascii="Times New Roman" w:eastAsia="Times New Roman" w:hAnsi="Times New Roman" w:cs="Times New Roman"/>
          <w:sz w:val="28"/>
          <w:szCs w:val="28"/>
        </w:rPr>
        <w:t xml:space="preserve">có tác động rất lớn đến </w:t>
      </w:r>
      <w:r w:rsidR="00815770" w:rsidRPr="000D20E4">
        <w:rPr>
          <w:rFonts w:ascii="Times New Roman" w:eastAsia="Times New Roman" w:hAnsi="Times New Roman" w:cs="Times New Roman"/>
          <w:sz w:val="28"/>
          <w:szCs w:val="28"/>
        </w:rPr>
        <w:t xml:space="preserve"> giáo dục, vừa tạo ra cơ hội nhưng cũng đặt ra những thách thức ngày càng nhiều hơn cho các cơ sở giáo dục. </w:t>
      </w:r>
      <w:r w:rsidR="00815770" w:rsidRPr="000D20E4">
        <w:rPr>
          <w:rFonts w:ascii="Times New Roman" w:eastAsia="Times New Roman" w:hAnsi="Times New Roman" w:cs="Times New Roman"/>
          <w:color w:val="0070C0"/>
          <w:sz w:val="28"/>
          <w:szCs w:val="28"/>
        </w:rPr>
        <w:t>Cơ hội và thách thức đối với các cơ sở giáo dục trước sự tác động của cuộc cách mạng 4.0 luôn có sự đan xen lẫn nhau. Cụ thể là:</w:t>
      </w:r>
    </w:p>
    <w:p w:rsidR="00815770" w:rsidRPr="000D20E4" w:rsidRDefault="00815770" w:rsidP="000D20E4">
      <w:pPr>
        <w:shd w:val="clear" w:color="auto" w:fill="FFFFFF"/>
        <w:ind w:firstLine="720"/>
        <w:jc w:val="both"/>
        <w:rPr>
          <w:rFonts w:ascii="Times New Roman" w:eastAsia="Times New Roman" w:hAnsi="Times New Roman" w:cs="Times New Roman"/>
          <w:color w:val="0070C0"/>
          <w:sz w:val="28"/>
          <w:szCs w:val="28"/>
        </w:rPr>
      </w:pPr>
      <w:r w:rsidRPr="000D20E4">
        <w:rPr>
          <w:rFonts w:ascii="Times New Roman" w:eastAsia="Times New Roman" w:hAnsi="Times New Roman" w:cs="Times New Roman"/>
          <w:color w:val="0070C0"/>
          <w:sz w:val="28"/>
          <w:szCs w:val="28"/>
        </w:rPr>
        <w:t xml:space="preserve">Thứ nhất, tạo ra nhu cầu đào tạo cao cho các cơ sở giáo dục. Trong mọi lĩnh vực ngành nghề, những bước đi có tính đột phá về công nghệ mới như trí thông minh nhân tạo, robot, mạng internet, phương tiện độc lập, in 3D, công nghệ nano, công nghệ sinh học, khoa học về vật liệu, lưu trữ năng lượng và tin học lượng tử sẽ còn tác động mạnh mẽ hơn tới đời sống xã hội. Trong cuộc cách mạng 4.0, hệ thống giáo dục nghề nghiệp sẽ bị tác động rất mạnh và toàn diện, danh mục nghề đào tạo sẽ phải điều chỉnh, cập nhật liên tục vì các ranh giới giữa các lĩnh vực rất mỏng manh. Theo đó, sẽ là sự liên kết giữa các lĩnh vực lý - sinh; cơ - điện tử - sinh, từ đó hàng loạt nghề nghiệp cũ sẽ mất đi và thay vào đó là cơ hội cho sự phát triển của những ngành nghề đào tạo mới, đặc biệt là sự liên quan đến sự tương tác giữa con người và máy móc. Thị trường lao động trong nước cũng như quốc tế sẽ có sự phân hóa mạnh mẽ giữa nhóm lao động có trình độ thấp và nhóm lao động có trình độ cao. Các nhà nghiên cứu chỉ ra rằng, cuộc cách mạng công nghiệp 4.0 không chỉ đe dọa tới việc làm của những lao động trình độ thấp, mà ngay cả lao động có kỹ năng bậc trung cũng sẽ bị ảnh hưởng nếu họ không được trang bị kiến thức mới - kỹ năng sáng tạo cho nền kinh tế 4.0. Cách mạng công nghiệp 4.0 không chỉ tạo ra cơ hội đào tạo những người mới chưa qua đào tạo, còn đòi hỏi ngay cả những người đã đi làm, từ công nhân đến kỹ sư đều phải thay đổi, cập nhật về kiến thức, kỹ năng ở mức độ cao hơn. Theo mục tiêu của Chính phủ, năm 2020, nước ta sẽ có khoảng 1.000.000 doanh </w:t>
      </w:r>
      <w:r w:rsidRPr="000D20E4">
        <w:rPr>
          <w:rFonts w:ascii="Times New Roman" w:eastAsia="Times New Roman" w:hAnsi="Times New Roman" w:cs="Times New Roman"/>
          <w:color w:val="0070C0"/>
          <w:sz w:val="28"/>
          <w:szCs w:val="28"/>
        </w:rPr>
        <w:lastRenderedPageBreak/>
        <w:t>nghiệp, tức là cũng cần một triệu cán bộ công nghệ thông tin. Tuy nhiên, hiện nay chúng ta mới có 300.000 cán bộ công nghệ thông tin, nên chỉ riêng nhu cầu đào tạo mới của ngành này để cung cấp cho xã hội một lực lượng lao động làm chủ công nghệ thông tin đã là cơ hội lớn cho các trường đào tạo.</w:t>
      </w:r>
    </w:p>
    <w:p w:rsidR="00815770" w:rsidRPr="00815770" w:rsidRDefault="00815770" w:rsidP="000D20E4">
      <w:pPr>
        <w:shd w:val="clear" w:color="auto" w:fill="FFFFFF"/>
        <w:ind w:firstLine="720"/>
        <w:jc w:val="both"/>
        <w:rPr>
          <w:rFonts w:ascii="Times New Roman" w:eastAsia="Times New Roman" w:hAnsi="Times New Roman" w:cs="Times New Roman"/>
          <w:color w:val="0070C0"/>
          <w:sz w:val="28"/>
          <w:szCs w:val="28"/>
        </w:rPr>
      </w:pPr>
      <w:r w:rsidRPr="00815770">
        <w:rPr>
          <w:rFonts w:ascii="Times New Roman" w:eastAsia="Times New Roman" w:hAnsi="Times New Roman" w:cs="Times New Roman"/>
          <w:color w:val="0070C0"/>
          <w:sz w:val="28"/>
          <w:szCs w:val="28"/>
        </w:rPr>
        <w:t xml:space="preserve">Thứ hai, làm thay đổi mọi hoạt động trong các cơ sở đào tạo. Để đáp ứng đủ nhân lực cho nền kinh tế sáng tạo, đòi hỏi phải thay đổi các hoạt động đào tạo, nhất là ngành nghề đào tạo, hình thức và phương pháp đào tạo với sự ứng dụng mạnh mẽ củacông nghệ thông tin. Theo đó, các phương thức giảng dạy cũ không còn phù hợp với nhu cầu của xã hội. Với sự vận dụng những thành tựu của cách mạng 4.0 thì người học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không cần giáo viên đứng lớp, người học sẽ được hướng dẫn học qua mạng. Những lớp học ảo, thầy giáo ảo, thiết bị ảo có tính mô phỏng, bài giảng được số hóa và chia sẻ qua những nền tảng như Facebook, YouTube, Grab, Uber... sẽ trở thành xu thế phát triển trong hoạt động đào tạo nghề nghiệp trong thời gian tới. 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Phần thưởng cuối cùng không còn là bằng cấp trên giấy tờ nữa, mà là bằng cấp theo nghĩa mở rộng, trao đổi tri thức, sáng tạo, giá trị đóng góp cho xã hội. Bởi một doanh nghiệp tuyển dụng là cần người làm được việc chứ không cần người có văn bằng cao. Từ đó có thể bỏ việc yêu cầu về bằng cấp hay xem đó là điều kiện tiên quyết khi tuyển dụng lao động. 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 Theo mô hình mới này, việc gắn kết giữa cơ sở giáo dục đào tạo với doanh nghiệp là yêu cầu tất yếu để bổ sung cho nhau. Đồng thời, đẩy mạnh việc hình thành các cơ sở đào tạo trong doanh nghiệp để phân chia các nguồn lực chung, làm cho các nguồn lực được sử dụng một cách tối ưu hơn. Điều này sẽ tác động đến việc bố trí cán bộ quản lý, phục vụ và đội ngũ giáo viên của các cơ sở giáo dục nghề nghiệp. Khi đó, tại các cơ sở giáo dục, tất cả các dữ liệu của người học từ mã số, điểm số, thông tin cá nhân... đều đã được số hóa tại một nơi lưu trữ. Trong nhiều trường hợp, người dạy chỉ cần </w:t>
      </w:r>
      <w:r w:rsidRPr="00815770">
        <w:rPr>
          <w:rFonts w:ascii="Times New Roman" w:eastAsia="Times New Roman" w:hAnsi="Times New Roman" w:cs="Times New Roman"/>
          <w:color w:val="0070C0"/>
          <w:sz w:val="28"/>
          <w:szCs w:val="28"/>
        </w:rPr>
        <w:lastRenderedPageBreak/>
        <w:t>“vứt” tài liệu lên “mây” (Cloud), tất cả mọi người tranh luận trên “mây” mà vẫn đảm bảo được sự riêng tư, hiệu quả và tính đồng bộ. Trước thực tế này, nếu các trường không thay đổi thì sẽ không có người học. Doanh nghiệp nói riêng và thị trường nói chung có nhu cầu như thế nào, thì người học sẽ càng hướng tới tìm học những nơi đáp ứng được nhu cầu đó. Đây thực sự là một thách thức vì hầu như các trường hiện nay mới chỉ dừng lại ở mức độ giáo viên giảng dạy bằng máy chiếu, video, chia sẻ tài liệu trên mạng. Kinh phí eo hẹp cũng là một trong những điểm chính khiến các ứng dụng khoa học công nghệ chưa phát triển trong trường học.</w:t>
      </w:r>
    </w:p>
    <w:tbl>
      <w:tblPr>
        <w:tblW w:w="9900" w:type="dxa"/>
        <w:tblCellSpacing w:w="15" w:type="dxa"/>
        <w:shd w:val="clear" w:color="auto" w:fill="FFFFFF"/>
        <w:tblCellMar>
          <w:left w:w="0" w:type="dxa"/>
          <w:right w:w="0" w:type="dxa"/>
        </w:tblCellMar>
        <w:tblLook w:val="04A0" w:firstRow="1" w:lastRow="0" w:firstColumn="1" w:lastColumn="0" w:noHBand="0" w:noVBand="1"/>
      </w:tblPr>
      <w:tblGrid>
        <w:gridCol w:w="10350"/>
      </w:tblGrid>
      <w:tr w:rsidR="007E370E" w:rsidRPr="007E370E" w:rsidTr="007E370E">
        <w:trPr>
          <w:tblCellSpacing w:w="15" w:type="dxa"/>
        </w:trPr>
        <w:tc>
          <w:tcPr>
            <w:tcW w:w="0" w:type="auto"/>
            <w:shd w:val="clear" w:color="auto" w:fill="FFFFFF"/>
            <w:tcMar>
              <w:top w:w="225" w:type="dxa"/>
              <w:left w:w="150" w:type="dxa"/>
              <w:bottom w:w="150" w:type="dxa"/>
              <w:right w:w="150" w:type="dxa"/>
            </w:tcMar>
            <w:vAlign w:val="center"/>
            <w:hideMark/>
          </w:tcPr>
          <w:p w:rsidR="007E370E" w:rsidRPr="00270C73" w:rsidRDefault="00270C73" w:rsidP="000721A0">
            <w:pPr>
              <w:pStyle w:val="ListParagraph"/>
              <w:ind w:left="0" w:firstLine="720"/>
              <w:jc w:val="both"/>
              <w:rPr>
                <w:rFonts w:ascii="Times New Roman" w:eastAsia="Times New Roman" w:hAnsi="Times New Roman" w:cs="Times New Roman"/>
                <w:b/>
                <w:bCs/>
                <w:color w:val="007F48"/>
                <w:sz w:val="28"/>
                <w:szCs w:val="28"/>
              </w:rPr>
            </w:pPr>
            <w:r>
              <w:rPr>
                <w:rFonts w:ascii="Times New Roman" w:eastAsia="Times New Roman" w:hAnsi="Times New Roman" w:cs="Times New Roman"/>
                <w:b/>
                <w:bCs/>
                <w:color w:val="007F48"/>
                <w:sz w:val="28"/>
                <w:szCs w:val="28"/>
              </w:rPr>
              <w:t xml:space="preserve">    </w:t>
            </w:r>
            <w:r w:rsidRPr="00270C73">
              <w:rPr>
                <w:rFonts w:ascii="Times New Roman" w:eastAsia="Times New Roman" w:hAnsi="Times New Roman" w:cs="Times New Roman"/>
                <w:b/>
                <w:bCs/>
                <w:color w:val="007F48"/>
                <w:sz w:val="28"/>
                <w:szCs w:val="28"/>
              </w:rPr>
              <w:t xml:space="preserve">5. </w:t>
            </w:r>
            <w:r w:rsidR="007E370E" w:rsidRPr="00270C73">
              <w:rPr>
                <w:rFonts w:ascii="Times New Roman" w:eastAsia="Times New Roman" w:hAnsi="Times New Roman" w:cs="Times New Roman"/>
                <w:b/>
                <w:bCs/>
                <w:color w:val="007F48"/>
                <w:sz w:val="28"/>
                <w:szCs w:val="28"/>
              </w:rPr>
              <w:t>Ngành Quản trị trường học và cơ hội nghề nghiệp trong không gian công nghiệp 4.0</w:t>
            </w:r>
          </w:p>
        </w:tc>
      </w:tr>
      <w:tr w:rsidR="007E370E" w:rsidRPr="007E370E" w:rsidTr="007E370E">
        <w:trPr>
          <w:tblCellSpacing w:w="15" w:type="dxa"/>
        </w:trPr>
        <w:tc>
          <w:tcPr>
            <w:tcW w:w="0" w:type="auto"/>
            <w:shd w:val="clear" w:color="auto" w:fill="FFFFFF"/>
            <w:tcMar>
              <w:top w:w="0" w:type="dxa"/>
              <w:left w:w="150" w:type="dxa"/>
              <w:bottom w:w="0" w:type="dxa"/>
              <w:right w:w="150" w:type="dxa"/>
            </w:tcMar>
            <w:vAlign w:val="center"/>
            <w:hideMark/>
          </w:tcPr>
          <w:p w:rsidR="007E370E" w:rsidRPr="00270C73" w:rsidRDefault="00270C73" w:rsidP="000D20E4">
            <w:pPr>
              <w:ind w:firstLine="720"/>
              <w:rPr>
                <w:rFonts w:ascii="Times New Roman" w:eastAsia="Times New Roman" w:hAnsi="Times New Roman" w:cs="Times New Roman"/>
                <w:color w:val="393939"/>
                <w:sz w:val="28"/>
                <w:szCs w:val="28"/>
              </w:rPr>
            </w:pPr>
            <w:r>
              <w:rPr>
                <w:rFonts w:ascii="Times New Roman" w:eastAsia="Times New Roman" w:hAnsi="Times New Roman" w:cs="Times New Roman"/>
                <w:color w:val="393939"/>
                <w:sz w:val="28"/>
                <w:szCs w:val="28"/>
              </w:rPr>
              <w:t xml:space="preserve">           </w:t>
            </w:r>
            <w:r w:rsidR="007E370E" w:rsidRPr="00270C73">
              <w:rPr>
                <w:rFonts w:ascii="Times New Roman" w:eastAsia="Times New Roman" w:hAnsi="Times New Roman" w:cs="Times New Roman"/>
                <w:color w:val="393939"/>
                <w:sz w:val="28"/>
                <w:szCs w:val="28"/>
              </w:rPr>
              <w:t>Cuộc cách mạng công nghiệp 4.0 đang tạo ra những đổi</w:t>
            </w:r>
            <w:r w:rsidRPr="00270C73">
              <w:rPr>
                <w:rFonts w:ascii="Times New Roman" w:eastAsia="Times New Roman" w:hAnsi="Times New Roman" w:cs="Times New Roman"/>
                <w:color w:val="393939"/>
                <w:sz w:val="28"/>
                <w:szCs w:val="28"/>
              </w:rPr>
              <w:t xml:space="preserve"> </w:t>
            </w:r>
            <w:r w:rsidRPr="00270C73">
              <w:rPr>
                <w:rFonts w:ascii="Times New Roman" w:eastAsia="Times New Roman" w:hAnsi="Times New Roman" w:cs="Times New Roman"/>
                <w:color w:val="393939"/>
                <w:sz w:val="28"/>
                <w:szCs w:val="28"/>
              </w:rPr>
              <w:t>thay</w:t>
            </w:r>
            <w:r w:rsidR="007E370E" w:rsidRPr="00270C73">
              <w:rPr>
                <w:rFonts w:ascii="Times New Roman" w:eastAsia="Times New Roman" w:hAnsi="Times New Roman" w:cs="Times New Roman"/>
                <w:color w:val="393939"/>
                <w:sz w:val="28"/>
                <w:szCs w:val="28"/>
              </w:rPr>
              <w:t xml:space="preserve"> trong </w:t>
            </w:r>
            <w:r>
              <w:rPr>
                <w:rFonts w:ascii="Times New Roman" w:eastAsia="Times New Roman" w:hAnsi="Times New Roman" w:cs="Times New Roman"/>
                <w:color w:val="393939"/>
                <w:sz w:val="28"/>
                <w:szCs w:val="28"/>
              </w:rPr>
              <w:t xml:space="preserve">mọi </w:t>
            </w:r>
            <w:r w:rsidR="007E370E" w:rsidRPr="00270C73">
              <w:rPr>
                <w:rFonts w:ascii="Times New Roman" w:eastAsia="Times New Roman" w:hAnsi="Times New Roman" w:cs="Times New Roman"/>
                <w:color w:val="393939"/>
                <w:sz w:val="28"/>
                <w:szCs w:val="28"/>
              </w:rPr>
              <w:t xml:space="preserve">lĩnh vực </w:t>
            </w:r>
            <w:r w:rsidRPr="00270C73">
              <w:rPr>
                <w:rFonts w:ascii="Times New Roman" w:eastAsia="Times New Roman" w:hAnsi="Times New Roman" w:cs="Times New Roman"/>
                <w:color w:val="393939"/>
                <w:sz w:val="28"/>
                <w:szCs w:val="28"/>
              </w:rPr>
              <w:t>giáo dục đào tạo nói riêng</w:t>
            </w:r>
            <w:r w:rsidRPr="00270C73">
              <w:rPr>
                <w:rFonts w:ascii="Times New Roman" w:eastAsia="Times New Roman" w:hAnsi="Times New Roman" w:cs="Times New Roman"/>
                <w:color w:val="393939"/>
                <w:sz w:val="28"/>
                <w:szCs w:val="28"/>
              </w:rPr>
              <w:t xml:space="preserve"> </w:t>
            </w:r>
            <w:r w:rsidR="007E370E" w:rsidRPr="00270C73">
              <w:rPr>
                <w:rFonts w:ascii="Times New Roman" w:eastAsia="Times New Roman" w:hAnsi="Times New Roman" w:cs="Times New Roman"/>
                <w:color w:val="393939"/>
                <w:sz w:val="28"/>
                <w:szCs w:val="28"/>
              </w:rPr>
              <w:t xml:space="preserve">đời </w:t>
            </w:r>
            <w:r w:rsidRPr="00270C73">
              <w:rPr>
                <w:rFonts w:ascii="Times New Roman" w:eastAsia="Times New Roman" w:hAnsi="Times New Roman" w:cs="Times New Roman"/>
                <w:color w:val="393939"/>
                <w:sz w:val="28"/>
                <w:szCs w:val="28"/>
              </w:rPr>
              <w:t>và</w:t>
            </w:r>
            <w:r w:rsidRPr="00270C73">
              <w:rPr>
                <w:rFonts w:ascii="Times New Roman" w:eastAsia="Times New Roman" w:hAnsi="Times New Roman" w:cs="Times New Roman"/>
                <w:color w:val="393939"/>
                <w:sz w:val="28"/>
                <w:szCs w:val="28"/>
              </w:rPr>
              <w:t xml:space="preserve"> </w:t>
            </w:r>
            <w:r w:rsidR="007E370E" w:rsidRPr="00270C73">
              <w:rPr>
                <w:rFonts w:ascii="Times New Roman" w:eastAsia="Times New Roman" w:hAnsi="Times New Roman" w:cs="Times New Roman"/>
                <w:color w:val="393939"/>
                <w:sz w:val="28"/>
                <w:szCs w:val="28"/>
              </w:rPr>
              <w:t xml:space="preserve">sống xã hội nói chung, từ đó </w:t>
            </w:r>
            <w:r>
              <w:rPr>
                <w:rFonts w:ascii="Times New Roman" w:eastAsia="Times New Roman" w:hAnsi="Times New Roman" w:cs="Times New Roman"/>
                <w:color w:val="393939"/>
                <w:sz w:val="28"/>
                <w:szCs w:val="28"/>
              </w:rPr>
              <w:t>đưa</w:t>
            </w:r>
            <w:r w:rsidR="007E370E" w:rsidRPr="00270C73">
              <w:rPr>
                <w:rFonts w:ascii="Times New Roman" w:eastAsia="Times New Roman" w:hAnsi="Times New Roman" w:cs="Times New Roman"/>
                <w:color w:val="393939"/>
                <w:sz w:val="28"/>
                <w:szCs w:val="28"/>
              </w:rPr>
              <w:t xml:space="preserve"> ra yêu cầu c</w:t>
            </w:r>
            <w:r>
              <w:rPr>
                <w:rFonts w:ascii="Times New Roman" w:eastAsia="Times New Roman" w:hAnsi="Times New Roman" w:cs="Times New Roman"/>
                <w:color w:val="393939"/>
                <w:sz w:val="28"/>
                <w:szCs w:val="28"/>
              </w:rPr>
              <w:t>ần</w:t>
            </w:r>
            <w:r w:rsidR="007E370E" w:rsidRPr="00270C73">
              <w:rPr>
                <w:rFonts w:ascii="Times New Roman" w:eastAsia="Times New Roman" w:hAnsi="Times New Roman" w:cs="Times New Roman"/>
                <w:color w:val="393939"/>
                <w:sz w:val="28"/>
                <w:szCs w:val="28"/>
              </w:rPr>
              <w:t xml:space="preserve"> thiết về nguồn nhân lực cán bộ quản lý giáo dục có </w:t>
            </w:r>
            <w:r>
              <w:rPr>
                <w:rFonts w:ascii="Times New Roman" w:eastAsia="Times New Roman" w:hAnsi="Times New Roman" w:cs="Times New Roman"/>
                <w:color w:val="393939"/>
                <w:sz w:val="28"/>
                <w:szCs w:val="28"/>
              </w:rPr>
              <w:t>tầm</w:t>
            </w:r>
            <w:r w:rsidR="007E370E" w:rsidRPr="00270C73">
              <w:rPr>
                <w:rFonts w:ascii="Times New Roman" w:eastAsia="Times New Roman" w:hAnsi="Times New Roman" w:cs="Times New Roman"/>
                <w:color w:val="393939"/>
                <w:sz w:val="28"/>
                <w:szCs w:val="28"/>
              </w:rPr>
              <w:t xml:space="preserve"> nhìn toàn diện, khách quan, </w:t>
            </w:r>
            <w:r>
              <w:rPr>
                <w:rFonts w:ascii="Times New Roman" w:eastAsia="Times New Roman" w:hAnsi="Times New Roman" w:cs="Times New Roman"/>
                <w:color w:val="393939"/>
                <w:sz w:val="28"/>
                <w:szCs w:val="28"/>
              </w:rPr>
              <w:t>mặt khác</w:t>
            </w:r>
            <w:r w:rsidR="007E370E" w:rsidRPr="00270C73">
              <w:rPr>
                <w:rFonts w:ascii="Times New Roman" w:eastAsia="Times New Roman" w:hAnsi="Times New Roman" w:cs="Times New Roman"/>
                <w:color w:val="393939"/>
                <w:sz w:val="28"/>
                <w:szCs w:val="28"/>
              </w:rPr>
              <w:t xml:space="preserve"> phải th</w:t>
            </w:r>
            <w:r>
              <w:rPr>
                <w:rFonts w:ascii="Times New Roman" w:eastAsia="Times New Roman" w:hAnsi="Times New Roman" w:cs="Times New Roman"/>
                <w:color w:val="393939"/>
                <w:sz w:val="28"/>
                <w:szCs w:val="28"/>
              </w:rPr>
              <w:t>ông</w:t>
            </w:r>
            <w:r w:rsidR="007E370E" w:rsidRPr="00270C73">
              <w:rPr>
                <w:rFonts w:ascii="Times New Roman" w:eastAsia="Times New Roman" w:hAnsi="Times New Roman" w:cs="Times New Roman"/>
                <w:color w:val="393939"/>
                <w:sz w:val="28"/>
                <w:szCs w:val="28"/>
              </w:rPr>
              <w:t xml:space="preserve"> thạo các kỹ năng</w:t>
            </w:r>
            <w:r>
              <w:rPr>
                <w:rFonts w:ascii="Times New Roman" w:eastAsia="Times New Roman" w:hAnsi="Times New Roman" w:cs="Times New Roman"/>
                <w:color w:val="393939"/>
                <w:sz w:val="28"/>
                <w:szCs w:val="28"/>
              </w:rPr>
              <w:t>, hỹ xảo</w:t>
            </w:r>
            <w:r w:rsidR="007E370E" w:rsidRPr="00270C73">
              <w:rPr>
                <w:rFonts w:ascii="Times New Roman" w:eastAsia="Times New Roman" w:hAnsi="Times New Roman" w:cs="Times New Roman"/>
                <w:color w:val="393939"/>
                <w:sz w:val="28"/>
                <w:szCs w:val="28"/>
              </w:rPr>
              <w:t xml:space="preserve"> chuyên môn. </w:t>
            </w:r>
          </w:p>
        </w:tc>
      </w:tr>
      <w:tr w:rsidR="007E370E" w:rsidRPr="007E370E" w:rsidTr="007E370E">
        <w:trPr>
          <w:tblCellSpacing w:w="15" w:type="dxa"/>
        </w:trPr>
        <w:tc>
          <w:tcPr>
            <w:tcW w:w="0" w:type="auto"/>
            <w:shd w:val="clear" w:color="auto" w:fill="FFFFFF"/>
            <w:tcMar>
              <w:top w:w="150" w:type="dxa"/>
              <w:left w:w="150" w:type="dxa"/>
              <w:bottom w:w="0" w:type="dxa"/>
              <w:right w:w="150" w:type="dxa"/>
            </w:tcMar>
            <w:vAlign w:val="center"/>
            <w:hideMark/>
          </w:tcPr>
          <w:p w:rsidR="007E370E" w:rsidRPr="00270C73" w:rsidRDefault="00270C73" w:rsidP="000D20E4">
            <w:pPr>
              <w:ind w:firstLine="720"/>
              <w:rPr>
                <w:rFonts w:ascii="Times New Roman" w:eastAsia="Times New Roman" w:hAnsi="Times New Roman" w:cs="Times New Roman"/>
                <w:color w:val="494A4A"/>
                <w:sz w:val="28"/>
                <w:szCs w:val="28"/>
              </w:rPr>
            </w:pPr>
            <w:r>
              <w:rPr>
                <w:rFonts w:ascii="Times New Roman" w:eastAsia="Times New Roman" w:hAnsi="Times New Roman" w:cs="Times New Roman"/>
                <w:b/>
                <w:bCs/>
                <w:color w:val="404040"/>
                <w:sz w:val="28"/>
                <w:szCs w:val="28"/>
              </w:rPr>
              <w:t xml:space="preserve">          </w:t>
            </w:r>
            <w:r w:rsidR="007E370E" w:rsidRPr="00270C73">
              <w:rPr>
                <w:rFonts w:ascii="Times New Roman" w:eastAsia="Times New Roman" w:hAnsi="Times New Roman" w:cs="Times New Roman"/>
                <w:b/>
                <w:bCs/>
                <w:color w:val="404040"/>
                <w:sz w:val="28"/>
                <w:szCs w:val="28"/>
              </w:rPr>
              <w:t>Trang bị kiến thức và kỹ năng cốt lõi về quản lý giáo dục</w:t>
            </w:r>
          </w:p>
          <w:p w:rsidR="007E370E" w:rsidRPr="007E370E" w:rsidRDefault="007E370E" w:rsidP="00DF3258">
            <w:pPr>
              <w:ind w:firstLine="720"/>
              <w:jc w:val="both"/>
              <w:rPr>
                <w:rFonts w:ascii="Arial" w:eastAsia="Times New Roman" w:hAnsi="Arial" w:cs="Arial"/>
                <w:color w:val="494A4A"/>
                <w:sz w:val="18"/>
                <w:szCs w:val="18"/>
              </w:rPr>
            </w:pPr>
          </w:p>
          <w:p w:rsidR="00DF3258" w:rsidRDefault="00794883" w:rsidP="00DF3258">
            <w:pPr>
              <w:ind w:firstLine="720"/>
              <w:jc w:val="both"/>
              <w:rPr>
                <w:rFonts w:ascii="Times New Roman" w:eastAsia="Times New Roman" w:hAnsi="Times New Roman" w:cs="Times New Roman"/>
                <w:color w:val="404040"/>
                <w:sz w:val="28"/>
                <w:szCs w:val="28"/>
              </w:rPr>
            </w:pPr>
            <w:r>
              <w:rPr>
                <w:rFonts w:ascii="Times New Roman" w:eastAsia="Times New Roman" w:hAnsi="Times New Roman" w:cs="Times New Roman"/>
                <w:color w:val="404040"/>
                <w:sz w:val="28"/>
                <w:szCs w:val="28"/>
              </w:rPr>
              <w:t xml:space="preserve">        </w:t>
            </w:r>
            <w:r w:rsidRPr="00270C73">
              <w:rPr>
                <w:rFonts w:ascii="Times New Roman" w:eastAsia="Times New Roman" w:hAnsi="Times New Roman" w:cs="Times New Roman"/>
                <w:color w:val="404040"/>
                <w:sz w:val="28"/>
                <w:szCs w:val="28"/>
              </w:rPr>
              <w:t xml:space="preserve">Chương trình đào tạo Quản trị trường học được xây dựng trên cơ sở </w:t>
            </w:r>
            <w:r w:rsidR="007D6C9F">
              <w:rPr>
                <w:rFonts w:ascii="Times New Roman" w:eastAsia="Times New Roman" w:hAnsi="Times New Roman" w:cs="Times New Roman"/>
                <w:color w:val="404040"/>
                <w:sz w:val="28"/>
                <w:szCs w:val="28"/>
              </w:rPr>
              <w:t>n</w:t>
            </w:r>
            <w:bookmarkStart w:id="0" w:name="_GoBack"/>
            <w:bookmarkEnd w:id="0"/>
            <w:r w:rsidR="007E370E" w:rsidRPr="00270C73">
              <w:rPr>
                <w:rFonts w:ascii="Times New Roman" w:eastAsia="Times New Roman" w:hAnsi="Times New Roman" w:cs="Times New Roman"/>
                <w:color w:val="404040"/>
                <w:sz w:val="28"/>
                <w:szCs w:val="28"/>
              </w:rPr>
              <w:t>gười học được trang bị các kiến thức cơ bản, cốt lõi về quản trị tổ chức và cơ sở giáo dục bao gồm: quản trị hành chính, quản trị nhân sự, quản trị hoạt động dạy học và giáo dục, quản trị thiết kế và thực thi chương trình giáo dục, quản trị các mối quan hệ trong và ngoài nhà trường, quản trị chất lượng giáo dục…</w:t>
            </w:r>
            <w:r w:rsidR="00DF3258" w:rsidRPr="00077DC0">
              <w:rPr>
                <w:rFonts w:ascii="Times New Roman" w:eastAsia="Times New Roman" w:hAnsi="Times New Roman" w:cs="Times New Roman"/>
                <w:color w:val="404040"/>
                <w:sz w:val="28"/>
                <w:szCs w:val="28"/>
              </w:rPr>
              <w:t xml:space="preserve"> </w:t>
            </w:r>
          </w:p>
          <w:p w:rsidR="007E370E" w:rsidRPr="00270C73" w:rsidRDefault="00DF3258" w:rsidP="00DF3258">
            <w:pPr>
              <w:ind w:firstLine="720"/>
              <w:jc w:val="both"/>
              <w:rPr>
                <w:rFonts w:ascii="Times New Roman" w:eastAsia="Times New Roman" w:hAnsi="Times New Roman" w:cs="Times New Roman"/>
                <w:color w:val="494A4A"/>
                <w:sz w:val="28"/>
                <w:szCs w:val="28"/>
              </w:rPr>
            </w:pPr>
            <w:r w:rsidRPr="00077DC0">
              <w:rPr>
                <w:rFonts w:ascii="Times New Roman" w:eastAsia="Times New Roman" w:hAnsi="Times New Roman" w:cs="Times New Roman"/>
                <w:color w:val="404040"/>
                <w:sz w:val="28"/>
                <w:szCs w:val="28"/>
              </w:rPr>
              <w:t xml:space="preserve">Quản trị trường học, người học có kiến thức chuyên sâu trong lĩnh vực quản trị nhà trường, </w:t>
            </w:r>
            <w:r>
              <w:rPr>
                <w:rFonts w:ascii="Times New Roman" w:eastAsia="Times New Roman" w:hAnsi="Times New Roman" w:cs="Times New Roman"/>
                <w:color w:val="404040"/>
                <w:sz w:val="28"/>
                <w:szCs w:val="28"/>
              </w:rPr>
              <w:t>tường minh</w:t>
            </w:r>
            <w:r w:rsidRPr="00077DC0">
              <w:rPr>
                <w:rFonts w:ascii="Times New Roman" w:eastAsia="Times New Roman" w:hAnsi="Times New Roman" w:cs="Times New Roman"/>
                <w:color w:val="404040"/>
                <w:sz w:val="28"/>
                <w:szCs w:val="28"/>
              </w:rPr>
              <w:t xml:space="preserve"> kỹ thuật để </w:t>
            </w:r>
            <w:r>
              <w:rPr>
                <w:rFonts w:ascii="Times New Roman" w:eastAsia="Times New Roman" w:hAnsi="Times New Roman" w:cs="Times New Roman"/>
                <w:color w:val="404040"/>
                <w:sz w:val="28"/>
                <w:szCs w:val="28"/>
              </w:rPr>
              <w:t xml:space="preserve">xử lý, </w:t>
            </w:r>
            <w:r w:rsidRPr="00077DC0">
              <w:rPr>
                <w:rFonts w:ascii="Times New Roman" w:eastAsia="Times New Roman" w:hAnsi="Times New Roman" w:cs="Times New Roman"/>
                <w:color w:val="404040"/>
                <w:sz w:val="28"/>
                <w:szCs w:val="28"/>
              </w:rPr>
              <w:t xml:space="preserve">giải quyết các </w:t>
            </w:r>
            <w:r>
              <w:rPr>
                <w:rFonts w:ascii="Times New Roman" w:eastAsia="Times New Roman" w:hAnsi="Times New Roman" w:cs="Times New Roman"/>
                <w:color w:val="404040"/>
                <w:sz w:val="28"/>
                <w:szCs w:val="28"/>
              </w:rPr>
              <w:t xml:space="preserve">tình huống, </w:t>
            </w:r>
            <w:r w:rsidRPr="00077DC0">
              <w:rPr>
                <w:rFonts w:ascii="Times New Roman" w:eastAsia="Times New Roman" w:hAnsi="Times New Roman" w:cs="Times New Roman"/>
                <w:color w:val="404040"/>
                <w:sz w:val="28"/>
                <w:szCs w:val="28"/>
              </w:rPr>
              <w:t xml:space="preserve">hoạt động tác nghiệp trong nhà trường; </w:t>
            </w:r>
            <w:r>
              <w:rPr>
                <w:rFonts w:ascii="Times New Roman" w:eastAsia="Times New Roman" w:hAnsi="Times New Roman" w:cs="Times New Roman"/>
                <w:color w:val="404040"/>
                <w:sz w:val="28"/>
                <w:szCs w:val="28"/>
              </w:rPr>
              <w:t>phát triển</w:t>
            </w:r>
            <w:r w:rsidR="007E370E" w:rsidRPr="00270C73">
              <w:rPr>
                <w:rFonts w:ascii="Times New Roman" w:eastAsia="Times New Roman" w:hAnsi="Times New Roman" w:cs="Times New Roman"/>
                <w:color w:val="404040"/>
                <w:sz w:val="28"/>
                <w:szCs w:val="28"/>
              </w:rPr>
              <w:t xml:space="preserve"> năng lực tác nghiệp giáo dục trong cơ sở giáo dục: hỗ trợ</w:t>
            </w:r>
            <w:r>
              <w:rPr>
                <w:rFonts w:ascii="Times New Roman" w:eastAsia="Times New Roman" w:hAnsi="Times New Roman" w:cs="Times New Roman"/>
                <w:color w:val="404040"/>
                <w:sz w:val="28"/>
                <w:szCs w:val="28"/>
              </w:rPr>
              <w:t>,</w:t>
            </w:r>
            <w:r w:rsidR="007E370E" w:rsidRPr="00270C73">
              <w:rPr>
                <w:rFonts w:ascii="Times New Roman" w:eastAsia="Times New Roman" w:hAnsi="Times New Roman" w:cs="Times New Roman"/>
                <w:color w:val="404040"/>
                <w:sz w:val="28"/>
                <w:szCs w:val="28"/>
              </w:rPr>
              <w:t xml:space="preserve"> </w:t>
            </w:r>
            <w:r w:rsidRPr="00270C73">
              <w:rPr>
                <w:rFonts w:ascii="Times New Roman" w:eastAsia="Times New Roman" w:hAnsi="Times New Roman" w:cs="Times New Roman"/>
                <w:color w:val="404040"/>
                <w:sz w:val="28"/>
                <w:szCs w:val="28"/>
              </w:rPr>
              <w:t xml:space="preserve">tư vấn cho lãnh đạo và quản lý nhà trường về quản trị trường học; </w:t>
            </w:r>
            <w:r w:rsidR="007E370E" w:rsidRPr="00270C73">
              <w:rPr>
                <w:rFonts w:ascii="Times New Roman" w:eastAsia="Times New Roman" w:hAnsi="Times New Roman" w:cs="Times New Roman"/>
                <w:color w:val="404040"/>
                <w:sz w:val="28"/>
                <w:szCs w:val="28"/>
              </w:rPr>
              <w:t>phát triển chuyên môn của các giáo viên, nhân viên; giám sát hoạt động dạy học và giáo dục</w:t>
            </w:r>
            <w:r w:rsidRPr="00270C73">
              <w:rPr>
                <w:rFonts w:ascii="Times New Roman" w:eastAsia="Times New Roman" w:hAnsi="Times New Roman" w:cs="Times New Roman"/>
                <w:color w:val="404040"/>
                <w:sz w:val="28"/>
                <w:szCs w:val="28"/>
              </w:rPr>
              <w:t xml:space="preserve"> </w:t>
            </w:r>
            <w:r w:rsidRPr="00270C73">
              <w:rPr>
                <w:rFonts w:ascii="Times New Roman" w:eastAsia="Times New Roman" w:hAnsi="Times New Roman" w:cs="Times New Roman"/>
                <w:color w:val="404040"/>
                <w:sz w:val="28"/>
                <w:szCs w:val="28"/>
              </w:rPr>
              <w:t>nhằm đảm bảo chất lượng dạy học và giáo dục</w:t>
            </w:r>
            <w:r w:rsidR="007E370E" w:rsidRPr="00270C73">
              <w:rPr>
                <w:rFonts w:ascii="Times New Roman" w:eastAsia="Times New Roman" w:hAnsi="Times New Roman" w:cs="Times New Roman"/>
                <w:color w:val="404040"/>
                <w:sz w:val="28"/>
                <w:szCs w:val="28"/>
              </w:rPr>
              <w:t>; hướng nghiệp cho học sinh</w:t>
            </w:r>
            <w:r>
              <w:rPr>
                <w:rFonts w:ascii="Times New Roman" w:eastAsia="Times New Roman" w:hAnsi="Times New Roman" w:cs="Times New Roman"/>
                <w:color w:val="404040"/>
                <w:sz w:val="28"/>
                <w:szCs w:val="28"/>
              </w:rPr>
              <w:t xml:space="preserve"> sinh viên</w:t>
            </w:r>
            <w:r w:rsidR="007E370E" w:rsidRPr="00270C73">
              <w:rPr>
                <w:rFonts w:ascii="Times New Roman" w:eastAsia="Times New Roman" w:hAnsi="Times New Roman" w:cs="Times New Roman"/>
                <w:color w:val="404040"/>
                <w:sz w:val="28"/>
                <w:szCs w:val="28"/>
              </w:rPr>
              <w:t>…</w:t>
            </w:r>
          </w:p>
          <w:p w:rsidR="007E370E" w:rsidRPr="00077DC0" w:rsidRDefault="007E370E" w:rsidP="000D20E4">
            <w:pPr>
              <w:ind w:firstLine="720"/>
              <w:rPr>
                <w:rFonts w:ascii="Times New Roman" w:eastAsia="Times New Roman" w:hAnsi="Times New Roman" w:cs="Times New Roman"/>
                <w:color w:val="494A4A"/>
                <w:sz w:val="28"/>
                <w:szCs w:val="28"/>
              </w:rPr>
            </w:pPr>
            <w:r w:rsidRPr="00077DC0">
              <w:rPr>
                <w:rFonts w:ascii="Times New Roman" w:eastAsia="Times New Roman" w:hAnsi="Times New Roman" w:cs="Times New Roman"/>
                <w:color w:val="404040"/>
                <w:sz w:val="28"/>
                <w:szCs w:val="28"/>
              </w:rPr>
              <w:t>.</w:t>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b/>
                <w:bCs/>
                <w:color w:val="404040"/>
                <w:sz w:val="20"/>
                <w:szCs w:val="20"/>
              </w:rPr>
              <w:t>Vận dụng linh hoạt kiến thức đa ngành để quản trị giáo dục</w:t>
            </w:r>
          </w:p>
          <w:p w:rsidR="007E370E" w:rsidRPr="00077DC0" w:rsidRDefault="007E370E" w:rsidP="000D20E4">
            <w:pPr>
              <w:ind w:firstLine="720"/>
              <w:rPr>
                <w:rFonts w:ascii="Times New Roman" w:eastAsia="Times New Roman" w:hAnsi="Times New Roman" w:cs="Times New Roman"/>
                <w:color w:val="494A4A"/>
                <w:sz w:val="28"/>
                <w:szCs w:val="28"/>
              </w:rPr>
            </w:pPr>
            <w:r w:rsidRPr="00077DC0">
              <w:rPr>
                <w:rFonts w:ascii="Times New Roman" w:eastAsia="Times New Roman" w:hAnsi="Times New Roman" w:cs="Times New Roman"/>
                <w:color w:val="404040"/>
                <w:sz w:val="28"/>
                <w:szCs w:val="28"/>
              </w:rPr>
              <w:t xml:space="preserve">Khả năng vận dụng linh hoạt kiến thức về khoa học tự nhiên và khoa học xã hội để quản trị các cơ sở giáo dục là một trong những điểm nổi bật về kiến thức và năng lực </w:t>
            </w:r>
            <w:r w:rsidRPr="00077DC0">
              <w:rPr>
                <w:rFonts w:ascii="Times New Roman" w:eastAsia="Times New Roman" w:hAnsi="Times New Roman" w:cs="Times New Roman"/>
                <w:color w:val="404040"/>
                <w:sz w:val="28"/>
                <w:szCs w:val="28"/>
              </w:rPr>
              <w:lastRenderedPageBreak/>
              <w:t>chuyên môn của sinh viên chương trình đào tạo Quản trị trường học. Ngoài khối kiến thức chung, sinh viên sẽ có khả năng phân tích và vận dụng hệ thống lý thuyết cơ bản của tâm lý học, giáo dục học, quản trị học, tổ chức học và các lĩnh vực liên quan như pháp luật, kinh tế, văn hóa đất nước, địa phương, dân tộc… vào thực tiễn quản trị cơ sở giáo dục. Đồng thời sử dụng các kiến thức này để kết nối và huy động các nguồn lực trong xã hội để phát triển nhà trường.</w:t>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noProof/>
                <w:color w:val="404040"/>
                <w:sz w:val="20"/>
                <w:szCs w:val="20"/>
              </w:rPr>
              <w:lastRenderedPageBreak/>
              <w:drawing>
                <wp:inline distT="0" distB="0" distL="0" distR="0">
                  <wp:extent cx="5878195" cy="82296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78195" cy="8229600"/>
                          </a:xfrm>
                          <a:prstGeom prst="rect">
                            <a:avLst/>
                          </a:prstGeom>
                          <a:noFill/>
                          <a:ln>
                            <a:noFill/>
                          </a:ln>
                        </pic:spPr>
                      </pic:pic>
                    </a:graphicData>
                  </a:graphic>
                </wp:inline>
              </w:drawing>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color w:val="404040"/>
                <w:sz w:val="20"/>
                <w:szCs w:val="20"/>
              </w:rPr>
              <w:lastRenderedPageBreak/>
              <w:t>Đặc biệt, với khối kiến thức ngành chuyên sâu, cử nhân Quản trị trường học có thể thiết kế các vị trí việc làm tại cơ sở giáo dục cụ thể, giải thích được cơ cấu tổ chức và cơ chế quản trị trong cơ sở giáo dục, cơ quan giáo dục và các tổ chức giáo dục khác; xây dựng được kế hoạch phát triển nguồn nhân lực trong một số cơ sở giáo dục cũng như biết cách quản trị tài chính, cơ sở vật chất tại cơ sở giáo dục…</w:t>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b/>
                <w:bCs/>
                <w:color w:val="404040"/>
                <w:sz w:val="20"/>
                <w:szCs w:val="20"/>
              </w:rPr>
              <w:t>Cơ hội nghề nghiệp hấp dẫn</w:t>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color w:val="404040"/>
                <w:sz w:val="20"/>
                <w:szCs w:val="20"/>
              </w:rPr>
              <w:t>Theo học chương trình đào tạo Quản trị trường học, sinh viên có đầy đủ năng lực và kỹ năng cần thiết để đảm nhiệm vị trí chuyên viên quản trị giáo dục và các cơ quan quản lý nhà nước về giáo dục, chuyên viên quản trị giáo dục trong các cơ sở giáo dục thường xuyên – dạy nghề - hướng nghiệp, cơ sở giáo dục cộng đồng, cơ sở đào tạo bồi dưỡng, cơ quan quản lý giáo dục của các tổ chức chính trị - văn hóa – xã hội, các tổ chức giáo dục ngoài công lập, các tổ chức quốc tế đang hoạt động ở Việt Nam…</w:t>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noProof/>
                <w:color w:val="404040"/>
                <w:sz w:val="20"/>
                <w:szCs w:val="20"/>
              </w:rPr>
              <w:lastRenderedPageBreak/>
              <w:drawing>
                <wp:inline distT="0" distB="0" distL="0" distR="0">
                  <wp:extent cx="5878195" cy="82296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78195" cy="8229600"/>
                          </a:xfrm>
                          <a:prstGeom prst="rect">
                            <a:avLst/>
                          </a:prstGeom>
                          <a:noFill/>
                          <a:ln>
                            <a:noFill/>
                          </a:ln>
                        </pic:spPr>
                      </pic:pic>
                    </a:graphicData>
                  </a:graphic>
                </wp:inline>
              </w:drawing>
            </w:r>
          </w:p>
          <w:p w:rsidR="007E370E" w:rsidRPr="007E370E" w:rsidRDefault="007E370E" w:rsidP="000D20E4">
            <w:pPr>
              <w:ind w:firstLine="720"/>
              <w:rPr>
                <w:rFonts w:ascii="Arial" w:eastAsia="Times New Roman" w:hAnsi="Arial" w:cs="Arial"/>
                <w:color w:val="494A4A"/>
                <w:sz w:val="18"/>
                <w:szCs w:val="18"/>
              </w:rPr>
            </w:pPr>
            <w:r w:rsidRPr="007E370E">
              <w:rPr>
                <w:rFonts w:ascii="Arial" w:eastAsia="Times New Roman" w:hAnsi="Arial" w:cs="Arial"/>
                <w:color w:val="404040"/>
                <w:sz w:val="20"/>
                <w:szCs w:val="20"/>
              </w:rPr>
              <w:lastRenderedPageBreak/>
              <w:t>Đặc biệt, chương trình Quản trị trường học hứa hẹn sẽ góp phần đào tạo các thế hệ cán bộ quản lý giáo dục trong giai đoạn mới hội tụ trí tuệ, năng lực và phẩm chất đáp ứng yêu cầu của xã hội thông qua sự hợp nhất các lý thuyết về quản lý giáo dục, quản trị trường học tiên tiến cùng các tiêu chuẩn chức danh nghề nghiệp hiệu trưởng theo quy định của Bộ Giáo dục &amp; Đào tạo.</w:t>
            </w:r>
          </w:p>
        </w:tc>
      </w:tr>
      <w:tr w:rsidR="00270C73" w:rsidRPr="007E370E" w:rsidTr="007E370E">
        <w:trPr>
          <w:tblCellSpacing w:w="15" w:type="dxa"/>
        </w:trPr>
        <w:tc>
          <w:tcPr>
            <w:tcW w:w="0" w:type="auto"/>
            <w:shd w:val="clear" w:color="auto" w:fill="FFFFFF"/>
            <w:tcMar>
              <w:top w:w="150" w:type="dxa"/>
              <w:left w:w="150" w:type="dxa"/>
              <w:bottom w:w="0" w:type="dxa"/>
              <w:right w:w="150" w:type="dxa"/>
            </w:tcMar>
            <w:vAlign w:val="center"/>
          </w:tcPr>
          <w:p w:rsidR="00270C73" w:rsidRPr="007E370E" w:rsidRDefault="00270C73" w:rsidP="007E370E">
            <w:pPr>
              <w:spacing w:after="0" w:line="240" w:lineRule="auto"/>
              <w:jc w:val="both"/>
              <w:rPr>
                <w:rFonts w:ascii="Arial" w:eastAsia="Times New Roman" w:hAnsi="Arial" w:cs="Arial"/>
                <w:color w:val="494A4A"/>
                <w:sz w:val="18"/>
                <w:szCs w:val="18"/>
              </w:rPr>
            </w:pPr>
          </w:p>
        </w:tc>
      </w:tr>
    </w:tbl>
    <w:p w:rsidR="00E042FA" w:rsidRDefault="00E042FA" w:rsidP="00C13D57">
      <w:pPr>
        <w:ind w:firstLine="720"/>
        <w:jc w:val="both"/>
        <w:rPr>
          <w:rFonts w:ascii="Times New Roman" w:hAnsi="Times New Roman" w:cs="Times New Roman"/>
          <w:sz w:val="28"/>
        </w:rPr>
      </w:pPr>
    </w:p>
    <w:p w:rsidR="00C13D57" w:rsidRPr="00BD68FC" w:rsidRDefault="00C13D57" w:rsidP="00BD68FC">
      <w:pPr>
        <w:spacing w:after="0" w:line="240" w:lineRule="auto"/>
        <w:jc w:val="both"/>
        <w:rPr>
          <w:rFonts w:ascii="Times New Roman" w:eastAsia="Times New Roman" w:hAnsi="Times New Roman" w:cs="Times New Roman"/>
          <w:color w:val="0070C0"/>
          <w:sz w:val="28"/>
          <w:szCs w:val="28"/>
        </w:rPr>
      </w:pPr>
    </w:p>
    <w:p w:rsidR="00BD68FC" w:rsidRPr="00BC69BF" w:rsidRDefault="00BD68FC" w:rsidP="002F229E">
      <w:pPr>
        <w:ind w:firstLine="72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BD68FC" w:rsidRPr="002F229E" w:rsidRDefault="00BD68FC" w:rsidP="002F229E">
      <w:pPr>
        <w:shd w:val="clear" w:color="auto" w:fill="FFFFFF"/>
        <w:spacing w:line="300" w:lineRule="atLeast"/>
        <w:ind w:right="75" w:firstLine="720"/>
        <w:jc w:val="both"/>
        <w:rPr>
          <w:rFonts w:ascii="Times New Roman" w:hAnsi="Times New Roman" w:cs="Times New Roman"/>
          <w:color w:val="333333"/>
          <w:sz w:val="28"/>
          <w:szCs w:val="28"/>
        </w:rPr>
      </w:pPr>
      <w:r w:rsidRPr="002F229E">
        <w:rPr>
          <w:rFonts w:ascii="Times New Roman" w:hAnsi="Times New Roman" w:cs="Times New Roman"/>
          <w:color w:val="333333"/>
          <w:sz w:val="28"/>
          <w:szCs w:val="28"/>
        </w:rPr>
        <w:t>Để có thể đương đầu với thách thức khi nước ta thực sự bước vào cuộc cách mạng công nghiệp này,</w:t>
      </w:r>
      <w:r w:rsidR="002F229E">
        <w:rPr>
          <w:rFonts w:ascii="Times New Roman" w:hAnsi="Times New Roman" w:cs="Times New Roman"/>
          <w:color w:val="333333"/>
          <w:sz w:val="28"/>
          <w:szCs w:val="28"/>
        </w:rPr>
        <w:t xml:space="preserve"> </w:t>
      </w:r>
      <w:r w:rsidRPr="002F229E">
        <w:rPr>
          <w:rFonts w:ascii="Times New Roman" w:hAnsi="Times New Roman" w:cs="Times New Roman"/>
          <w:color w:val="333333"/>
          <w:sz w:val="28"/>
          <w:szCs w:val="28"/>
        </w:rPr>
        <w:t xml:space="preserve">sinh viên phải chuẩn bị cho mình tri thức về công nghệ thông tin và trình độ ngoại ngữ tốt, kỹ năng mềm thành thạo và kinh nghiệm làm việc thực tế để mở </w:t>
      </w:r>
      <w:r w:rsidR="002F229E">
        <w:rPr>
          <w:rFonts w:ascii="Times New Roman" w:hAnsi="Times New Roman" w:cs="Times New Roman"/>
          <w:color w:val="333333"/>
          <w:sz w:val="28"/>
          <w:szCs w:val="28"/>
        </w:rPr>
        <w:t>toan</w:t>
      </w:r>
      <w:r w:rsidRPr="002F229E">
        <w:rPr>
          <w:rFonts w:ascii="Times New Roman" w:hAnsi="Times New Roman" w:cs="Times New Roman"/>
          <w:color w:val="333333"/>
          <w:sz w:val="28"/>
          <w:szCs w:val="28"/>
        </w:rPr>
        <w:t xml:space="preserve"> cánh cửa toàn cầu hóa.</w:t>
      </w:r>
    </w:p>
    <w:p w:rsidR="00BD68FC" w:rsidRPr="00AD123B" w:rsidRDefault="00C33E49" w:rsidP="002F229E">
      <w:pPr>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 xml:space="preserve">Một là, </w:t>
      </w:r>
      <w:r w:rsidR="00BD68FC" w:rsidRPr="00AD123B">
        <w:rPr>
          <w:rFonts w:ascii="Times New Roman" w:hAnsi="Times New Roman" w:cs="Times New Roman"/>
          <w:b/>
          <w:bCs/>
          <w:color w:val="333333"/>
          <w:sz w:val="28"/>
          <w:szCs w:val="28"/>
        </w:rPr>
        <w:t xml:space="preserve"> Khả năng ứng dụng những tiến bộ khoa học công nghệ vào thực tiễn</w:t>
      </w:r>
    </w:p>
    <w:p w:rsidR="00BD68FC" w:rsidRPr="00AD123B" w:rsidRDefault="00BD68FC" w:rsidP="00F75BEC">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BD68FC" w:rsidRPr="00AD123B" w:rsidRDefault="00BD68FC" w:rsidP="00F75BEC">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 xml:space="preserve">Vì thế, ngay từ trên giảng đường, sinh viên </w:t>
      </w:r>
      <w:r w:rsidR="00F75BEC">
        <w:rPr>
          <w:color w:val="333333"/>
          <w:sz w:val="28"/>
          <w:szCs w:val="28"/>
        </w:rPr>
        <w:t xml:space="preserve">cao đẳng </w:t>
      </w:r>
      <w:r w:rsidRPr="00AD123B">
        <w:rPr>
          <w:color w:val="333333"/>
          <w:sz w:val="28"/>
          <w:szCs w:val="28"/>
        </w:rPr>
        <w:t xml:space="preserve">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w:t>
      </w:r>
      <w:r w:rsidR="00F75BEC">
        <w:rPr>
          <w:color w:val="333333"/>
          <w:sz w:val="28"/>
          <w:szCs w:val="28"/>
        </w:rPr>
        <w:t>và cạnh tranh với thế giới toàn cầu</w:t>
      </w:r>
      <w:r w:rsidRPr="00AD123B">
        <w:rPr>
          <w:color w:val="333333"/>
          <w:sz w:val="28"/>
          <w:szCs w:val="28"/>
        </w:rPr>
        <w:t>.</w:t>
      </w:r>
    </w:p>
    <w:p w:rsidR="00BD68FC" w:rsidRPr="00AD123B" w:rsidRDefault="00C33E49" w:rsidP="00C33E49">
      <w:pPr>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Hai là,</w:t>
      </w:r>
      <w:r w:rsidR="00BD68FC" w:rsidRPr="00AD123B">
        <w:rPr>
          <w:rFonts w:ascii="Times New Roman" w:hAnsi="Times New Roman" w:cs="Times New Roman"/>
          <w:b/>
          <w:bCs/>
          <w:color w:val="333333"/>
          <w:sz w:val="28"/>
          <w:szCs w:val="28"/>
        </w:rPr>
        <w:t xml:space="preserve"> Ngoại ngữ tốt - mở rộng cơ hội nghề nghiệp</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 xml:space="preserve">Giữa xu </w:t>
      </w:r>
      <w:r w:rsidR="00C33E49">
        <w:rPr>
          <w:color w:val="333333"/>
          <w:sz w:val="28"/>
          <w:szCs w:val="28"/>
        </w:rPr>
        <w:t>hướng</w:t>
      </w:r>
      <w:r w:rsidRPr="00AD123B">
        <w:rPr>
          <w:color w:val="333333"/>
          <w:sz w:val="28"/>
          <w:szCs w:val="28"/>
        </w:rPr>
        <w:t xml:space="preserve">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BD68FC" w:rsidRPr="00AD123B" w:rsidRDefault="00C33E49" w:rsidP="00C33E49">
      <w:pPr>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Ba là,</w:t>
      </w:r>
      <w:r w:rsidR="00BD68FC" w:rsidRPr="00AD123B">
        <w:rPr>
          <w:rFonts w:ascii="Times New Roman" w:hAnsi="Times New Roman" w:cs="Times New Roman"/>
          <w:b/>
          <w:bCs/>
          <w:color w:val="333333"/>
          <w:sz w:val="28"/>
          <w:szCs w:val="28"/>
        </w:rPr>
        <w:t xml:space="preserve"> Kỹ năng mềm thành thạo - lợi thế hòa nhập với môi trường làm việc</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 xml:space="preserve">Kỹ năng mềm là thuật ngữ dùng để chỉ các kỹ năng quan trọng trong cuộc sống con người, thường không được học trong nhà trường, không liên quan đến kiến </w:t>
      </w:r>
      <w:r w:rsidRPr="00AD123B">
        <w:rPr>
          <w:color w:val="333333"/>
          <w:sz w:val="28"/>
          <w:szCs w:val="28"/>
        </w:rPr>
        <w:lastRenderedPageBreak/>
        <w:t>thức chuyên môn. Nhưng, kỹ năng mềm lại quyết định bạn là ai, làm việc thế nào, là thước đo hiệu quả cao trong công việc.</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BD68FC" w:rsidRPr="00AD123B" w:rsidRDefault="00BD68FC" w:rsidP="00C33E49">
      <w:pPr>
        <w:pStyle w:val="NormalWeb"/>
        <w:shd w:val="clear" w:color="auto" w:fill="FFFFFF"/>
        <w:spacing w:before="0" w:beforeAutospacing="0" w:after="150" w:afterAutospacing="0"/>
        <w:ind w:firstLine="72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BD68FC" w:rsidRPr="00AD123B" w:rsidRDefault="00C33E49" w:rsidP="00C33E49">
      <w:pPr>
        <w:pStyle w:val="Heading4"/>
        <w:shd w:val="clear" w:color="auto" w:fill="FFFFFF"/>
        <w:spacing w:before="150" w:after="150"/>
        <w:ind w:firstLine="720"/>
        <w:jc w:val="both"/>
        <w:rPr>
          <w:rFonts w:ascii="Times New Roman" w:hAnsi="Times New Roman" w:cs="Times New Roman"/>
          <w:color w:val="333333"/>
          <w:sz w:val="28"/>
          <w:szCs w:val="28"/>
        </w:rPr>
      </w:pPr>
      <w:r>
        <w:rPr>
          <w:rFonts w:ascii="Times New Roman" w:hAnsi="Times New Roman" w:cs="Times New Roman"/>
          <w:b/>
          <w:bCs/>
          <w:color w:val="333333"/>
          <w:sz w:val="28"/>
          <w:szCs w:val="28"/>
        </w:rPr>
        <w:t>Bốn là,</w:t>
      </w:r>
      <w:r w:rsidR="00BD68FC" w:rsidRPr="00AD123B">
        <w:rPr>
          <w:rFonts w:ascii="Times New Roman" w:hAnsi="Times New Roman" w:cs="Times New Roman"/>
          <w:b/>
          <w:bCs/>
          <w:color w:val="333333"/>
          <w:sz w:val="28"/>
          <w:szCs w:val="28"/>
        </w:rPr>
        <w:t xml:space="preserve"> Kinh nghiệm làm việc thực tế - bí quyết gây ấn tượng với nhà tuyển dụng</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BD68FC"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 xml:space="preserve">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w:t>
      </w:r>
      <w:r w:rsidRPr="00AD123B">
        <w:rPr>
          <w:color w:val="333333"/>
          <w:sz w:val="28"/>
          <w:szCs w:val="28"/>
        </w:rPr>
        <w:lastRenderedPageBreak/>
        <w:t>nhiều kinh nghiệm để xử lý những tình huống đó. Những kinh nghiệm này sẽ giúp bạn tạo ấn tượng tốt trước nhà tuyển dụng</w:t>
      </w:r>
      <w:r>
        <w:rPr>
          <w:color w:val="333333"/>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Ngành giáo dục và cách mạng công nghiệp 4.0</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mất chỗ đứng. Giáo viên tương lai sẽ phải dạy người học cách tự học, tự tư duy, tự tiến bộ. Người lao động sẽ trở thành công dân toàn cầu và thi đua mọi lúc, mọi nơi.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xml:space="preserve">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w:t>
      </w:r>
      <w:r w:rsidRPr="00AD123B">
        <w:rPr>
          <w:color w:val="000000"/>
          <w:sz w:val="28"/>
          <w:szCs w:val="28"/>
        </w:rPr>
        <w:lastRenderedPageBreak/>
        <w:t>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lastRenderedPageBreak/>
        <w:t>Quan niệm “đến trường” là “đi học”, không đến trường là “không đi học” hình như đã tỏ ra lạc hậu trong kỉ nguyên mới.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Theo UNESCO, ngày nay chức năng giáo viên đã thay đổi, tập trung vào 8 điểm sau: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314994" w:rsidRPr="00314994" w:rsidRDefault="00314994" w:rsidP="00314994">
      <w:pPr>
        <w:shd w:val="clear" w:color="auto" w:fill="FFFFFF"/>
        <w:spacing w:after="0" w:line="540" w:lineRule="atLeast"/>
        <w:jc w:val="both"/>
        <w:outlineLvl w:val="2"/>
        <w:rPr>
          <w:rFonts w:ascii="Times New Roman" w:eastAsia="Times New Roman" w:hAnsi="Times New Roman" w:cs="Times New Roman"/>
          <w:color w:val="FF0000"/>
          <w:sz w:val="28"/>
          <w:szCs w:val="28"/>
        </w:rPr>
      </w:pPr>
      <w:r w:rsidRPr="00314994">
        <w:rPr>
          <w:rFonts w:ascii="Times New Roman" w:eastAsia="Times New Roman" w:hAnsi="Times New Roman" w:cs="Times New Roman"/>
          <w:b/>
          <w:bCs/>
          <w:color w:val="FF0000"/>
          <w:sz w:val="28"/>
          <w:szCs w:val="28"/>
          <w:bdr w:val="none" w:sz="0" w:space="0" w:color="auto" w:frame="1"/>
        </w:rPr>
        <w:t>VII. Ảnh hưởng của cách mạng công nghiệp lần thứ 4 tại Việt Nam</w:t>
      </w:r>
    </w:p>
    <w:p w:rsidR="00314994" w:rsidRPr="00314994" w:rsidRDefault="00314994" w:rsidP="00314994">
      <w:pPr>
        <w:shd w:val="clear" w:color="auto" w:fill="FFFFFF"/>
        <w:spacing w:after="30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lastRenderedPageBreak/>
        <w:t>Tại Việt Nam, một đất nước đang phát triển nên ở thời điểm hiện tại mới chỉ có những tín hiệu bước đầu của ảnh hưởng trong nền công nghiệp 4.0. Mình xin trích lại nội dung và góc nhìn của các chuyên gia và được phát trên truyền hình VTV:</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Trước cuộc cách mạng công nghiệp lần thứ 4, ông Lê Thanh Tâm, TGĐ tập đoàn dữ liệu quốc tế IDG Asean cho biết, hiện tại ở Việt Nam có thể thấy sự thay đổi có thể nhìn thấy rõ rệt nhất là sự xuống cấp của báo giấy, truyền hình, 87% sinh viên không có thói quen sử dụng tivi và một số công ty hiện nay không còn lắp đặt các thiết bị như máy điện thoại bàn, máy fax, không có cáp internet, không có tiếp tân,…</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“Việt Nam đang đối mặt với rất nhiều thách thức, bởi nền kinh tế Việt Nam cũng giống một số nước đã trải qua nhiều cuộc chiến tranh, nền sản xuất còn cho năng suất thấp, áp dụng khoa học công nghệ rất hạn chế, không có những tập đoàn, công ty thuộc top hàng đầu thế giới,.. Vậy nên Việt Nam không còn cách nào khác là nỗ lực tiếp nhận cuộc cách mạng công nghiệp lần thứ 4 này nhằm thay đổi đất nước”, ông Lê Thanh Tâm chia sẻ.</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Công nghệ đang và sẽ tiếp tục làm thay đổi hoàn toàn cách chúng ta sống, làm việc và hưởng thụ. Những gì đúng ngày hôm nay, ngày mai sẽ không còn tồn tại nữa. Cuộc cách mạng này mạnh đến mức, người ta đã tiên đoán, tất cả các mô hình kinh doanh nằm ngoài cuộc cách mạng này sẽ thất bại. Chính vì vậy mà đã đến lúc người dân Việt Nam cần phải có những nhận thức đầy đủ hơn, sâu sắc hơn để tiếp đón cuộc cách mạng công nghiệp lần thứ 4.</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b/>
          <w:bCs/>
          <w:i/>
          <w:iCs/>
          <w:color w:val="FF0000"/>
          <w:sz w:val="28"/>
          <w:szCs w:val="28"/>
          <w:bdr w:val="none" w:sz="0" w:space="0" w:color="auto" w:frame="1"/>
        </w:rPr>
        <w:t>Theo TS. Lê Đăng Doanh:</w:t>
      </w:r>
      <w:r w:rsidRPr="00314994">
        <w:rPr>
          <w:rFonts w:ascii="Times New Roman" w:eastAsia="Times New Roman" w:hAnsi="Times New Roman" w:cs="Times New Roman"/>
          <w:i/>
          <w:iCs/>
          <w:color w:val="FF0000"/>
          <w:sz w:val="28"/>
          <w:szCs w:val="28"/>
        </w:rPr>
        <w:t> Cách mạng công nghiệp 4.0 không còn là cái gì xa xôi đối với các doanh nghiệp Việt Nam nữa, rất nhiều doanh nghiệp đã sử dụng người máy vào dây chuyền sản xuất của mình. Trước kia thì chỉ có doanh nghiệp đầu tư nước ngoài (FDI) như Hàn Quốc, Malaysia, Nhật Bản đầu tư robot vào chuỗi sản xuất trong ngành công nghiệp nhựa, công nghiệp lắp ráp ô tô,…nhưng đến bây giờ, rất nhiều doanh nghiệp Việt Nam cũng thấy lợi và đầu tư vào.</w:t>
      </w:r>
    </w:p>
    <w:p w:rsidR="00314994" w:rsidRPr="00314994" w:rsidRDefault="00314994" w:rsidP="00314994">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FF0000"/>
          <w:sz w:val="28"/>
          <w:szCs w:val="28"/>
        </w:rPr>
      </w:pPr>
      <w:r w:rsidRPr="00314994">
        <w:rPr>
          <w:rFonts w:ascii="Times New Roman" w:eastAsia="Times New Roman" w:hAnsi="Times New Roman" w:cs="Times New Roman"/>
          <w:i/>
          <w:iCs/>
          <w:color w:val="FF0000"/>
          <w:sz w:val="28"/>
          <w:szCs w:val="28"/>
        </w:rPr>
        <w:t>“Nhiều doanh nghiệp lắp dây chuyền tự động, robot hiện đại là lập tức “thải” ngay vài trăm công nhân. Tôi cho rằng, đây là một thách thức rất lớn đối với Việt Nam. Về lâu về dài đã có dự báo là đến 86% lao động của ngành may mặc và da giày của Việt Nam sẽ mất việc trong vòng 15 năm tới”, ông Doanh chia sẻ.</w:t>
      </w:r>
    </w:p>
    <w:p w:rsidR="00314994" w:rsidRPr="00314994" w:rsidRDefault="00314994" w:rsidP="00314994">
      <w:pPr>
        <w:shd w:val="clear" w:color="auto" w:fill="FFFFFF"/>
        <w:spacing w:after="30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lastRenderedPageBreak/>
        <w:t>=&gt; Như vậy là chúng ta có thể kết luận ngay được những công việc sẽ bị Robots thay thế con người, và nếu như bạn không thay đổi thì sớm muộn bạn sẽ bị thất nghiệp trong vài năm nữa. Những công việc đó là:</w:t>
      </w:r>
    </w:p>
    <w:p w:rsidR="00314994" w:rsidRPr="00314994" w:rsidRDefault="00314994" w:rsidP="00314994">
      <w:pPr>
        <w:numPr>
          <w:ilvl w:val="0"/>
          <w:numId w:val="3"/>
        </w:numPr>
        <w:shd w:val="clear" w:color="auto" w:fill="FFFFFF"/>
        <w:spacing w:after="75" w:line="330" w:lineRule="atLeast"/>
        <w:ind w:left="345"/>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Những công việc lặp đi lặp lại.</w:t>
      </w:r>
    </w:p>
    <w:p w:rsidR="00314994" w:rsidRPr="00314994" w:rsidRDefault="00314994" w:rsidP="00314994">
      <w:pPr>
        <w:numPr>
          <w:ilvl w:val="0"/>
          <w:numId w:val="3"/>
        </w:numPr>
        <w:shd w:val="clear" w:color="auto" w:fill="FFFFFF"/>
        <w:spacing w:after="75" w:line="330" w:lineRule="atLeast"/>
        <w:ind w:left="345"/>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Những công việc ít sáng tạo: Ví dụ như bảo vệ, trông giữ xe….</w:t>
      </w:r>
    </w:p>
    <w:p w:rsidR="00314994" w:rsidRPr="00314994" w:rsidRDefault="00314994" w:rsidP="00314994">
      <w:pPr>
        <w:numPr>
          <w:ilvl w:val="0"/>
          <w:numId w:val="3"/>
        </w:numPr>
        <w:shd w:val="clear" w:color="auto" w:fill="FFFFFF"/>
        <w:spacing w:after="75" w:line="330" w:lineRule="atLeast"/>
        <w:ind w:left="345"/>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Những công việc bẩn, mất vệ sinh và gây nguy hiểm đến sức khỏe của con người.</w:t>
      </w:r>
    </w:p>
    <w:p w:rsidR="00314994" w:rsidRPr="00314994" w:rsidRDefault="00314994" w:rsidP="00314994">
      <w:pPr>
        <w:shd w:val="clear" w:color="auto" w:fill="FFFFFF"/>
        <w:spacing w:after="30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Chính vì thế bạn hãy ý thức được những công việc mà bạn đang làm và hãy sáng tạo để không bị lỗi thời nhé !</w:t>
      </w:r>
    </w:p>
    <w:p w:rsidR="00314994" w:rsidRPr="00314994" w:rsidRDefault="00314994" w:rsidP="00314994">
      <w:pPr>
        <w:shd w:val="clear" w:color="auto" w:fill="FFFFFF"/>
        <w:spacing w:after="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b/>
          <w:bCs/>
          <w:color w:val="FF0000"/>
          <w:sz w:val="28"/>
          <w:szCs w:val="28"/>
          <w:bdr w:val="none" w:sz="0" w:space="0" w:color="auto" w:frame="1"/>
        </w:rPr>
        <w:t>Lời kết</w:t>
      </w:r>
    </w:p>
    <w:p w:rsidR="00314994" w:rsidRPr="00314994" w:rsidRDefault="00314994" w:rsidP="00314994">
      <w:pPr>
        <w:shd w:val="clear" w:color="auto" w:fill="FFFFFF"/>
        <w:spacing w:after="0" w:line="375" w:lineRule="atLeast"/>
        <w:jc w:val="both"/>
        <w:rPr>
          <w:rFonts w:ascii="Times New Roman" w:eastAsia="Times New Roman" w:hAnsi="Times New Roman" w:cs="Times New Roman"/>
          <w:color w:val="FF0000"/>
          <w:sz w:val="28"/>
          <w:szCs w:val="28"/>
        </w:rPr>
      </w:pPr>
      <w:r w:rsidRPr="00314994">
        <w:rPr>
          <w:rFonts w:ascii="Times New Roman" w:eastAsia="Times New Roman" w:hAnsi="Times New Roman" w:cs="Times New Roman"/>
          <w:color w:val="FF0000"/>
          <w:sz w:val="28"/>
          <w:szCs w:val="28"/>
        </w:rPr>
        <w:t>Nói tóm lại, </w:t>
      </w:r>
      <w:r w:rsidRPr="00314994">
        <w:rPr>
          <w:rFonts w:ascii="Times New Roman" w:eastAsia="Times New Roman" w:hAnsi="Times New Roman" w:cs="Times New Roman"/>
          <w:b/>
          <w:bCs/>
          <w:color w:val="FF0000"/>
          <w:sz w:val="28"/>
          <w:szCs w:val="28"/>
          <w:bdr w:val="none" w:sz="0" w:space="0" w:color="auto" w:frame="1"/>
        </w:rPr>
        <w:t>cuộc cách mạng công nghiệp 4.0</w:t>
      </w:r>
      <w:r w:rsidRPr="00314994">
        <w:rPr>
          <w:rFonts w:ascii="Times New Roman" w:eastAsia="Times New Roman" w:hAnsi="Times New Roman" w:cs="Times New Roman"/>
          <w:color w:val="FF0000"/>
          <w:sz w:val="28"/>
          <w:szCs w:val="28"/>
        </w:rPr>
        <w:t> sẽ ảnh hưởng rất nhiều đến nền kinh tế của một Quốc Gia, hay nói một cách gần hơn đó là nó sẽ ảnh hưởng trực tiếp đến đời sống của chúng ta. Nó mang đến cho chúng ta nhiều cơ hội nhưng cũng vô vàn thách thức và khó khăn.</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p>
    <w:p w:rsidR="00413EC6" w:rsidRPr="00EB7B8E" w:rsidRDefault="00413EC6" w:rsidP="00EB7B8E">
      <w:pPr>
        <w:pStyle w:val="NormalWeb"/>
        <w:spacing w:before="0" w:beforeAutospacing="0"/>
        <w:ind w:firstLine="720"/>
        <w:jc w:val="both"/>
        <w:rPr>
          <w:b/>
          <w:bCs/>
          <w:color w:val="0070C0"/>
          <w:sz w:val="28"/>
          <w:szCs w:val="28"/>
        </w:rPr>
      </w:pPr>
    </w:p>
    <w:p w:rsidR="00FA7857" w:rsidRDefault="00FA7857"/>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b/>
          <w:bCs/>
          <w:color w:val="222222"/>
          <w:sz w:val="28"/>
          <w:szCs w:val="28"/>
        </w:rPr>
        <w:t>Cách mạng Công nghiệp lần thứ tư</w:t>
      </w:r>
      <w:r w:rsidRPr="00FA7857">
        <w:rPr>
          <w:color w:val="222222"/>
          <w:sz w:val="28"/>
          <w:szCs w:val="28"/>
        </w:rPr>
        <w:t> (The Fourth Industrial Revolution)</w:t>
      </w:r>
      <w:hyperlink r:id="rId17" w:anchor="cite_note-1" w:history="1">
        <w:r w:rsidRPr="00FA7857">
          <w:rPr>
            <w:rStyle w:val="Hyperlink"/>
            <w:color w:val="0B0080"/>
            <w:sz w:val="28"/>
            <w:szCs w:val="28"/>
            <w:vertAlign w:val="superscript"/>
          </w:rPr>
          <w:t>[1]</w:t>
        </w:r>
      </w:hyperlink>
      <w:r w:rsidRPr="00FA7857">
        <w:rPr>
          <w:color w:val="222222"/>
          <w:sz w:val="28"/>
          <w:szCs w:val="28"/>
        </w:rPr>
        <w:t> là kỷ nguyên công nghiệp lớn lần thứ tư kể từ cuộc cách mạng công nghiệp lần đầu tiên từ thế kỷ XVIII. </w:t>
      </w:r>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Cách mạng Công nghiệp 4.0 (hay Cách mạng Công nghiệp lần thứ Tư) xuất phát từ khái niệm “Industrie 4.0” trong một báo cáo của chính phủ Đức năm 2013.</w:t>
      </w:r>
      <w:hyperlink r:id="rId18" w:anchor="cite_note-2" w:history="1">
        <w:r w:rsidRPr="00FA7857">
          <w:rPr>
            <w:rStyle w:val="Hyperlink"/>
            <w:color w:val="0B0080"/>
            <w:sz w:val="28"/>
            <w:szCs w:val="28"/>
            <w:vertAlign w:val="superscript"/>
          </w:rPr>
          <w:t>[2]</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Cuộc cách mạng công nghiệp lần thứ tư có thể được mô tả như là sự ra đời của một loạt các công nghệ mới, kết hợp tất cả các kiến thức trong lĩnh vực </w:t>
      </w:r>
      <w:hyperlink r:id="rId19" w:tooltip="Vật lý học" w:history="1">
        <w:r w:rsidRPr="00FA7857">
          <w:rPr>
            <w:rStyle w:val="Hyperlink"/>
            <w:color w:val="0B0080"/>
            <w:sz w:val="28"/>
            <w:szCs w:val="28"/>
          </w:rPr>
          <w:t>vật lý</w:t>
        </w:r>
      </w:hyperlink>
      <w:r w:rsidRPr="00FA7857">
        <w:rPr>
          <w:color w:val="222222"/>
          <w:sz w:val="28"/>
          <w:szCs w:val="28"/>
        </w:rPr>
        <w:t>, </w:t>
      </w:r>
      <w:hyperlink r:id="rId20" w:tooltip="Kỹ thuật số" w:history="1">
        <w:r w:rsidRPr="00FA7857">
          <w:rPr>
            <w:rStyle w:val="Hyperlink"/>
            <w:color w:val="0B0080"/>
            <w:sz w:val="28"/>
            <w:szCs w:val="28"/>
          </w:rPr>
          <w:t>kỹ thuật số</w:t>
        </w:r>
      </w:hyperlink>
      <w:r w:rsidRPr="00FA7857">
        <w:rPr>
          <w:color w:val="222222"/>
          <w:sz w:val="28"/>
          <w:szCs w:val="28"/>
        </w:rPr>
        <w:t>, </w:t>
      </w:r>
      <w:hyperlink r:id="rId21" w:tooltip="Sinh học" w:history="1">
        <w:r w:rsidRPr="00FA7857">
          <w:rPr>
            <w:rStyle w:val="Hyperlink"/>
            <w:color w:val="0B0080"/>
            <w:sz w:val="28"/>
            <w:szCs w:val="28"/>
          </w:rPr>
          <w:t>sinh học</w:t>
        </w:r>
      </w:hyperlink>
      <w:r w:rsidRPr="00FA7857">
        <w:rPr>
          <w:color w:val="222222"/>
          <w:sz w:val="28"/>
          <w:szCs w:val="28"/>
        </w:rPr>
        <w:t>, và ảnh hưởng đến tất cả các lĩnh vực, nền kinh tế, các ngành kinh tế và ngành công nghiệp.</w:t>
      </w:r>
      <w:hyperlink r:id="rId22" w:anchor="cite_note-3" w:history="1">
        <w:r w:rsidRPr="00FA7857">
          <w:rPr>
            <w:rStyle w:val="Hyperlink"/>
            <w:color w:val="0B0080"/>
            <w:sz w:val="28"/>
            <w:szCs w:val="28"/>
            <w:vertAlign w:val="superscript"/>
          </w:rPr>
          <w:t>[3]</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Trung tâm đến cuộc cách mạng này đang nổi lên những đột phá công nghệ trong các lĩnh vực như </w:t>
      </w:r>
      <w:hyperlink r:id="rId23" w:tooltip="Trí tuệ nhân tạo" w:history="1">
        <w:r w:rsidRPr="00FA7857">
          <w:rPr>
            <w:rStyle w:val="Hyperlink"/>
            <w:color w:val="0B0080"/>
            <w:sz w:val="28"/>
            <w:szCs w:val="28"/>
          </w:rPr>
          <w:t>trí tuệ nhân tạo</w:t>
        </w:r>
      </w:hyperlink>
      <w:r w:rsidRPr="00FA7857">
        <w:rPr>
          <w:color w:val="222222"/>
          <w:sz w:val="28"/>
          <w:szCs w:val="28"/>
        </w:rPr>
        <w:t>, </w:t>
      </w:r>
      <w:hyperlink r:id="rId24" w:tooltip="Robot học" w:history="1">
        <w:r w:rsidRPr="00FA7857">
          <w:rPr>
            <w:rStyle w:val="Hyperlink"/>
            <w:color w:val="0B0080"/>
            <w:sz w:val="28"/>
            <w:szCs w:val="28"/>
          </w:rPr>
          <w:t>robot</w:t>
        </w:r>
      </w:hyperlink>
      <w:r w:rsidRPr="00FA7857">
        <w:rPr>
          <w:color w:val="222222"/>
          <w:sz w:val="28"/>
          <w:szCs w:val="28"/>
        </w:rPr>
        <w:t>, </w:t>
      </w:r>
      <w:hyperlink r:id="rId25" w:tooltip="Mạng lưới vạn vật kết nối Internet" w:history="1">
        <w:r w:rsidRPr="00FA7857">
          <w:rPr>
            <w:rStyle w:val="Hyperlink"/>
            <w:color w:val="0B0080"/>
            <w:sz w:val="28"/>
            <w:szCs w:val="28"/>
          </w:rPr>
          <w:t>Internet vạn vật</w:t>
        </w:r>
      </w:hyperlink>
      <w:r w:rsidRPr="00FA7857">
        <w:rPr>
          <w:color w:val="222222"/>
          <w:sz w:val="28"/>
          <w:szCs w:val="28"/>
        </w:rPr>
        <w:t>, xe tự lái, công nghệ </w:t>
      </w:r>
      <w:hyperlink r:id="rId26" w:tooltip="In 3D" w:history="1">
        <w:r w:rsidRPr="00FA7857">
          <w:rPr>
            <w:rStyle w:val="Hyperlink"/>
            <w:color w:val="0B0080"/>
            <w:sz w:val="28"/>
            <w:szCs w:val="28"/>
          </w:rPr>
          <w:t>in 3D</w:t>
        </w:r>
      </w:hyperlink>
      <w:r w:rsidRPr="00FA7857">
        <w:rPr>
          <w:color w:val="222222"/>
          <w:sz w:val="28"/>
          <w:szCs w:val="28"/>
        </w:rPr>
        <w:t>, và </w:t>
      </w:r>
      <w:hyperlink r:id="rId27" w:tooltip="Công nghệ nano" w:history="1">
        <w:r w:rsidRPr="00FA7857">
          <w:rPr>
            <w:rStyle w:val="Hyperlink"/>
            <w:color w:val="0B0080"/>
            <w:sz w:val="28"/>
            <w:szCs w:val="28"/>
          </w:rPr>
          <w:t>công nghệ nano</w:t>
        </w:r>
      </w:hyperlink>
      <w:r w:rsidRPr="00FA7857">
        <w:rPr>
          <w:color w:val="222222"/>
          <w:sz w:val="28"/>
          <w:szCs w:val="28"/>
        </w:rPr>
        <w:t>.</w:t>
      </w:r>
      <w:hyperlink r:id="rId28" w:anchor="cite_note-4" w:history="1">
        <w:r w:rsidRPr="00FA7857">
          <w:rPr>
            <w:rStyle w:val="Hyperlink"/>
            <w:color w:val="0B0080"/>
            <w:sz w:val="28"/>
            <w:szCs w:val="28"/>
            <w:vertAlign w:val="superscript"/>
          </w:rPr>
          <w:t>[4]</w:t>
        </w:r>
      </w:hyperlink>
    </w:p>
    <w:p w:rsidR="00FA7857" w:rsidRDefault="00FA7857">
      <w:r>
        <w:t>…………….</w:t>
      </w:r>
    </w:p>
    <w:p w:rsidR="00FA7857" w:rsidRPr="00BB5733" w:rsidRDefault="00FA7857" w:rsidP="00BB5733">
      <w:pPr>
        <w:shd w:val="clear" w:color="auto" w:fill="FFFFFF"/>
        <w:spacing w:after="0" w:line="240" w:lineRule="auto"/>
        <w:jc w:val="both"/>
        <w:outlineLvl w:val="0"/>
        <w:rPr>
          <w:rFonts w:ascii="Times New Roman" w:eastAsia="Times New Roman" w:hAnsi="Times New Roman" w:cs="Times New Roman"/>
          <w:b/>
          <w:bCs/>
          <w:color w:val="0494C9"/>
          <w:kern w:val="36"/>
          <w:sz w:val="28"/>
          <w:szCs w:val="28"/>
        </w:rPr>
      </w:pPr>
      <w:r w:rsidRPr="00BB5733">
        <w:rPr>
          <w:rFonts w:ascii="Times New Roman" w:eastAsia="Times New Roman" w:hAnsi="Times New Roman" w:cs="Times New Roman"/>
          <w:b/>
          <w:bCs/>
          <w:color w:val="0494C9"/>
          <w:kern w:val="36"/>
          <w:sz w:val="28"/>
          <w:szCs w:val="28"/>
          <w:bdr w:val="none" w:sz="0" w:space="0" w:color="auto" w:frame="1"/>
        </w:rPr>
        <w:t>Cách mạng 4.0 là gì ? nó sẽ ảnh hưởng thế nào đến Việt Nam ?</w:t>
      </w:r>
    </w:p>
    <w:p w:rsidR="00FA7857" w:rsidRPr="00BB5733" w:rsidRDefault="00F96B87" w:rsidP="00BB5733">
      <w:pPr>
        <w:pBdr>
          <w:top w:val="dashed" w:sz="6" w:space="5" w:color="CCCCCC"/>
          <w:bottom w:val="dashed" w:sz="6" w:space="5" w:color="CCCCCC"/>
        </w:pBdr>
        <w:shd w:val="clear" w:color="auto" w:fill="FFFFFF"/>
        <w:spacing w:after="0" w:line="240" w:lineRule="auto"/>
        <w:jc w:val="both"/>
        <w:rPr>
          <w:rFonts w:ascii="Times New Roman" w:eastAsia="Times New Roman" w:hAnsi="Times New Roman" w:cs="Times New Roman"/>
          <w:color w:val="888888"/>
          <w:sz w:val="28"/>
          <w:szCs w:val="28"/>
        </w:rPr>
      </w:pPr>
      <w:hyperlink r:id="rId29" w:history="1">
        <w:r w:rsidR="00FA7857" w:rsidRPr="00BB5733">
          <w:rPr>
            <w:rFonts w:ascii="Times New Roman" w:eastAsia="Times New Roman" w:hAnsi="Times New Roman" w:cs="Times New Roman"/>
            <w:color w:val="888888"/>
            <w:sz w:val="28"/>
            <w:szCs w:val="28"/>
            <w:bdr w:val="none" w:sz="0" w:space="0" w:color="auto" w:frame="1"/>
          </w:rPr>
          <w:t>Kiên Nguyễn Blog</w:t>
        </w:r>
      </w:hyperlink>
      <w:r w:rsidR="00FA7857" w:rsidRPr="00BB5733">
        <w:rPr>
          <w:rFonts w:ascii="Times New Roman" w:eastAsia="Times New Roman" w:hAnsi="Times New Roman" w:cs="Times New Roman"/>
          <w:color w:val="888888"/>
          <w:sz w:val="28"/>
          <w:szCs w:val="28"/>
        </w:rPr>
        <w:t>Cập nhật lần cuối: 10/05/2019 </w:t>
      </w:r>
      <w:hyperlink r:id="rId30" w:history="1">
        <w:r w:rsidR="00FA7857" w:rsidRPr="00BB5733">
          <w:rPr>
            <w:rFonts w:ascii="Times New Roman" w:eastAsia="Times New Roman" w:hAnsi="Times New Roman" w:cs="Times New Roman"/>
            <w:color w:val="888888"/>
            <w:sz w:val="28"/>
            <w:szCs w:val="28"/>
            <w:bdr w:val="none" w:sz="0" w:space="0" w:color="auto" w:frame="1"/>
          </w:rPr>
          <w:t>Dân công nghệ</w:t>
        </w:r>
      </w:hyperlink>
      <w:r w:rsidR="00FA7857" w:rsidRPr="00BB5733">
        <w:rPr>
          <w:rFonts w:ascii="Times New Roman" w:eastAsia="Times New Roman" w:hAnsi="Times New Roman" w:cs="Times New Roman"/>
          <w:color w:val="888888"/>
          <w:sz w:val="28"/>
          <w:szCs w:val="28"/>
        </w:rPr>
        <w:t> </w:t>
      </w:r>
      <w:hyperlink r:id="rId31" w:anchor="comments" w:history="1">
        <w:r w:rsidR="00FA7857" w:rsidRPr="00BB5733">
          <w:rPr>
            <w:rFonts w:ascii="Times New Roman" w:eastAsia="Times New Roman" w:hAnsi="Times New Roman" w:cs="Times New Roman"/>
            <w:color w:val="888888"/>
            <w:sz w:val="28"/>
            <w:szCs w:val="28"/>
            <w:bdr w:val="none" w:sz="0" w:space="0" w:color="auto" w:frame="1"/>
          </w:rPr>
          <w:t>25 Comments</w:t>
        </w:r>
      </w:hyperlink>
    </w:p>
    <w:p w:rsidR="00FA7857" w:rsidRPr="00BB5733" w:rsidRDefault="00FA7857" w:rsidP="00BB5733">
      <w:pPr>
        <w:shd w:val="clear" w:color="auto" w:fill="F2DEDE"/>
        <w:spacing w:after="150"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lastRenderedPageBreak/>
        <w:t>Lưu ý:</w:t>
      </w:r>
      <w:r w:rsidRPr="00BB5733">
        <w:rPr>
          <w:rFonts w:ascii="Times New Roman" w:eastAsia="Times New Roman" w:hAnsi="Times New Roman" w:cs="Times New Roman"/>
          <w:color w:val="333333"/>
          <w:sz w:val="28"/>
          <w:szCs w:val="28"/>
        </w:rPr>
        <w:t> Bạn hãy đọc thật kỹ bài viết trước khi thực hiện nhé ! Nếu như trong quá trình sử dụng bạn gặp bất cứ lỗi gì, ví dụ như bị lỗi link download, blog load chậm, hay là không truy cập vào được một trang nào đó trên blog... thì bạn vui lòng thông báo với mình </w:t>
      </w:r>
      <w:hyperlink r:id="rId32" w:tgtFrame="_blank" w:history="1">
        <w:r w:rsidRPr="00BB5733">
          <w:rPr>
            <w:rFonts w:ascii="Times New Roman" w:eastAsia="Times New Roman" w:hAnsi="Times New Roman" w:cs="Times New Roman"/>
            <w:color w:val="2C4DD1"/>
            <w:sz w:val="28"/>
            <w:szCs w:val="28"/>
            <w:bdr w:val="none" w:sz="0" w:space="0" w:color="auto" w:frame="1"/>
          </w:rPr>
          <w:t>tại đây</w:t>
        </w:r>
      </w:hyperlink>
      <w:r w:rsidRPr="00BB5733">
        <w:rPr>
          <w:rFonts w:ascii="Times New Roman" w:eastAsia="Times New Roman" w:hAnsi="Times New Roman" w:cs="Times New Roman"/>
          <w:color w:val="333333"/>
          <w:sz w:val="28"/>
          <w:szCs w:val="28"/>
        </w:rPr>
        <w:t> nhé. Thanks !</w:t>
      </w:r>
    </w:p>
    <w:p w:rsidR="00FA7857" w:rsidRPr="00BB5733" w:rsidRDefault="00FA7857" w:rsidP="00BB5733">
      <w:pPr>
        <w:shd w:val="clear" w:color="auto" w:fill="F9F9F9"/>
        <w:spacing w:after="0" w:line="375" w:lineRule="atLeast"/>
        <w:jc w:val="both"/>
        <w:rPr>
          <w:rFonts w:ascii="Times New Roman" w:eastAsia="Times New Roman" w:hAnsi="Times New Roman" w:cs="Times New Roman"/>
          <w:b/>
          <w:bCs/>
          <w:color w:val="333333"/>
          <w:sz w:val="28"/>
          <w:szCs w:val="28"/>
        </w:rPr>
      </w:pPr>
      <w:r w:rsidRPr="00BB5733">
        <w:rPr>
          <w:rFonts w:ascii="Times New Roman" w:eastAsia="Times New Roman" w:hAnsi="Times New Roman" w:cs="Times New Roman"/>
          <w:b/>
          <w:bCs/>
          <w:color w:val="333333"/>
          <w:sz w:val="28"/>
          <w:szCs w:val="28"/>
        </w:rPr>
        <w:t>Mục Lục Nội Dung</w:t>
      </w:r>
    </w:p>
    <w:p w:rsidR="00FA7857" w:rsidRPr="00BB5733" w:rsidRDefault="00F96B87"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3" w:anchor="i-cach-mang-cong-nghiep-40-la-gi" w:history="1">
        <w:r w:rsidR="00FA7857" w:rsidRPr="00BB5733">
          <w:rPr>
            <w:rFonts w:ascii="Times New Roman" w:eastAsia="Times New Roman" w:hAnsi="Times New Roman" w:cs="Times New Roman"/>
            <w:color w:val="4B4B4B"/>
            <w:sz w:val="28"/>
            <w:szCs w:val="28"/>
            <w:bdr w:val="none" w:sz="0" w:space="0" w:color="auto" w:frame="1"/>
          </w:rPr>
          <w:t>I. Cách mạng công nghiệp 4.0 là gì ?</w:t>
        </w:r>
      </w:hyperlink>
    </w:p>
    <w:p w:rsidR="00FA7857" w:rsidRPr="00BB5733" w:rsidRDefault="00F96B87"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4" w:anchor="ii-diem-lai-mot-chut-ve-cac-cuoc-cach-mang-cong-nghiep-00-den-40-truoc-da" w:history="1">
        <w:r w:rsidR="00FA7857" w:rsidRPr="00BB5733">
          <w:rPr>
            <w:rFonts w:ascii="Times New Roman" w:eastAsia="Times New Roman" w:hAnsi="Times New Roman" w:cs="Times New Roman"/>
            <w:color w:val="4B4B4B"/>
            <w:sz w:val="28"/>
            <w:szCs w:val="28"/>
            <w:bdr w:val="none" w:sz="0" w:space="0" w:color="auto" w:frame="1"/>
          </w:rPr>
          <w:t>II. Điểm lại một chút về các cuộc cách mạng công nghiệp 0.0 đến 4.0 trước đã</w:t>
        </w:r>
      </w:hyperlink>
    </w:p>
    <w:p w:rsidR="00FA7857" w:rsidRPr="00BB5733" w:rsidRDefault="00F96B87"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5" w:anchor="iii-su-phat-trien-cua-nen-cong-nghiep-40" w:history="1">
        <w:r w:rsidR="00FA7857" w:rsidRPr="00BB5733">
          <w:rPr>
            <w:rFonts w:ascii="Times New Roman" w:eastAsia="Times New Roman" w:hAnsi="Times New Roman" w:cs="Times New Roman"/>
            <w:color w:val="4B4B4B"/>
            <w:sz w:val="28"/>
            <w:szCs w:val="28"/>
            <w:bdr w:val="none" w:sz="0" w:space="0" w:color="auto" w:frame="1"/>
          </w:rPr>
          <w:t>III. Sự phát triển của nền công nghiệp 4.0</w:t>
        </w:r>
      </w:hyperlink>
    </w:p>
    <w:p w:rsidR="00FA7857" w:rsidRPr="00BB5733" w:rsidRDefault="00F96B87"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6" w:anchor="iv-khi-nao-mot-he-thong-duoc-coi-la-cong-nghiep-40" w:history="1">
        <w:r w:rsidR="00FA7857" w:rsidRPr="00BB5733">
          <w:rPr>
            <w:rFonts w:ascii="Times New Roman" w:eastAsia="Times New Roman" w:hAnsi="Times New Roman" w:cs="Times New Roman"/>
            <w:color w:val="4B4B4B"/>
            <w:sz w:val="28"/>
            <w:szCs w:val="28"/>
            <w:bdr w:val="none" w:sz="0" w:space="0" w:color="auto" w:frame="1"/>
          </w:rPr>
          <w:t>IV. Khi nào một hệ thống được coi là công nghiệp 4.0 ?</w:t>
        </w:r>
      </w:hyperlink>
    </w:p>
    <w:p w:rsidR="00FA7857" w:rsidRPr="00BB5733" w:rsidRDefault="00F96B87"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7" w:anchor="v-infographic-cach-mang-cong-nghiep-lan-thu-4" w:history="1">
        <w:r w:rsidR="00FA7857" w:rsidRPr="00BB5733">
          <w:rPr>
            <w:rFonts w:ascii="Times New Roman" w:eastAsia="Times New Roman" w:hAnsi="Times New Roman" w:cs="Times New Roman"/>
            <w:color w:val="4B4B4B"/>
            <w:sz w:val="28"/>
            <w:szCs w:val="28"/>
            <w:bdr w:val="none" w:sz="0" w:space="0" w:color="auto" w:frame="1"/>
          </w:rPr>
          <w:t>V. [Infographic] Cách mạng Công nghiệp lần thứ 4</w:t>
        </w:r>
      </w:hyperlink>
    </w:p>
    <w:p w:rsidR="00FA7857" w:rsidRPr="00BB5733" w:rsidRDefault="00F96B87"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8" w:anchor="vi-mat-trai-cua-cuoc-cach-mang-cong-nghiep-40" w:history="1">
        <w:r w:rsidR="00FA7857" w:rsidRPr="00BB5733">
          <w:rPr>
            <w:rFonts w:ascii="Times New Roman" w:eastAsia="Times New Roman" w:hAnsi="Times New Roman" w:cs="Times New Roman"/>
            <w:color w:val="4B4B4B"/>
            <w:sz w:val="28"/>
            <w:szCs w:val="28"/>
            <w:bdr w:val="none" w:sz="0" w:space="0" w:color="auto" w:frame="1"/>
          </w:rPr>
          <w:t>VI. Mặt trái của cuộc cách mạng công nghiệp 4.0 ?</w:t>
        </w:r>
      </w:hyperlink>
    </w:p>
    <w:p w:rsidR="00FA7857" w:rsidRPr="00BB5733" w:rsidRDefault="00F96B87" w:rsidP="00BB5733">
      <w:pPr>
        <w:numPr>
          <w:ilvl w:val="0"/>
          <w:numId w:val="1"/>
        </w:numPr>
        <w:shd w:val="clear" w:color="auto" w:fill="F9F9F9"/>
        <w:spacing w:line="330" w:lineRule="atLeast"/>
        <w:ind w:left="495"/>
        <w:jc w:val="both"/>
        <w:rPr>
          <w:rFonts w:ascii="Times New Roman" w:eastAsia="Times New Roman" w:hAnsi="Times New Roman" w:cs="Times New Roman"/>
          <w:color w:val="333333"/>
          <w:sz w:val="28"/>
          <w:szCs w:val="28"/>
        </w:rPr>
      </w:pPr>
      <w:hyperlink r:id="rId39" w:anchor="vii-anh-huong-cua-cach-mang-cong-nghiep-lan-thu-4-tai-viet-nam" w:history="1">
        <w:r w:rsidR="00FA7857" w:rsidRPr="00BB5733">
          <w:rPr>
            <w:rFonts w:ascii="Times New Roman" w:eastAsia="Times New Roman" w:hAnsi="Times New Roman" w:cs="Times New Roman"/>
            <w:color w:val="4B4B4B"/>
            <w:sz w:val="28"/>
            <w:szCs w:val="28"/>
            <w:bdr w:val="none" w:sz="0" w:space="0" w:color="auto" w:frame="1"/>
          </w:rPr>
          <w:t>VII. Ảnh hưởng của cách mạng công nghiệp lần thứ 4 tại Việt Nam</w:t>
        </w:r>
      </w:hyperlink>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Có lẽ bạn đã từng nghe ở đâu đó về khái niệm cách mạng 4.0 là gì rồi đúng không ? Trong bài viết này mình sẽ tổng hợp lại một số khái niệm và thông tin liên quan đến cuộc cách mạng công nghiệp 4.0 này nhé. Nếu như bạn quan tâm đến vấn đề này thì có thể để lại ý kiến cá nhân của mình bằng cách comment phía bên dưới bài viết này.</w:t>
      </w:r>
    </w:p>
    <w:p w:rsidR="00FA7857" w:rsidRPr="00BB5733" w:rsidRDefault="00FA7857" w:rsidP="00BB5733">
      <w:pPr>
        <w:shd w:val="clear" w:color="auto" w:fill="FFFFFF"/>
        <w:spacing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br/>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 Cách mạng công nghiệp 4.0 là gì ?</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Khái niệm:</w:t>
      </w:r>
      <w:r w:rsidRPr="00BB5733">
        <w:rPr>
          <w:rFonts w:ascii="Times New Roman" w:eastAsia="Times New Roman" w:hAnsi="Times New Roman" w:cs="Times New Roman"/>
          <w:color w:val="333333"/>
          <w:sz w:val="28"/>
          <w:szCs w:val="28"/>
        </w:rPr>
        <w:t> Cách mạng công nghiệp 4.0 hay còn gọi là cuộc cách mạng công nghiệp lần thứ 4 trên thế giới đang diễn ra tại nhiều nước phát triển.</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Không thể phủ nhận một điều đó là cuộc cách mạng công nghiệp 4.0 mang đến cho nhân loại rất nhiều cơ hội để thay đổi nền kinh tế nhưng bên cạnh đó cũng tiềm ẩn rất nhiều rủi ro khôn lường. Chưa bao giờ trong lịch sử con người lại đứng trước cùng một lúc nhiều cơ hội và rủi ro đến vậy. Vậy cách mạng công nghiệp 4.0 sẽ tác động như thế nào đến nền kinh tế, công ăn việc làm của từng người dân Việt Nam ?</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 Điểm lại một chút về các cuộc cách mạng công nghiệp 0.0 đến 4.0 trước đã</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 Cách mạng công nghiệp 0.0 :</w:t>
      </w:r>
      <w:r w:rsidRPr="00BB5733">
        <w:rPr>
          <w:rFonts w:ascii="Times New Roman" w:eastAsia="Times New Roman" w:hAnsi="Times New Roman" w:cs="Times New Roman"/>
          <w:color w:val="333333"/>
          <w:sz w:val="28"/>
          <w:szCs w:val="28"/>
        </w:rPr>
        <w:t> Vượn =&gt; Người (nhờ phát minh ra Lửa).</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BB5733">
        <w:rPr>
          <w:rFonts w:ascii="Times New Roman" w:eastAsia="Times New Roman" w:hAnsi="Times New Roman" w:cs="Times New Roman"/>
          <w:b/>
          <w:bCs/>
          <w:color w:val="333333"/>
          <w:sz w:val="28"/>
          <w:szCs w:val="28"/>
          <w:bdr w:val="none" w:sz="0" w:space="0" w:color="auto" w:frame="1"/>
        </w:rPr>
        <w:lastRenderedPageBreak/>
        <w:t xml:space="preserve">2/ </w:t>
      </w:r>
      <w:r w:rsidRPr="00664708">
        <w:rPr>
          <w:rFonts w:ascii="Times New Roman" w:eastAsia="Times New Roman" w:hAnsi="Times New Roman" w:cs="Times New Roman"/>
          <w:b/>
          <w:bCs/>
          <w:color w:val="0070C0"/>
          <w:sz w:val="28"/>
          <w:szCs w:val="28"/>
          <w:bdr w:val="none" w:sz="0" w:space="0" w:color="auto" w:frame="1"/>
        </w:rPr>
        <w:t>Cách mạng công nghiệp 1.0 (1787) :</w:t>
      </w:r>
      <w:r w:rsidRPr="00664708">
        <w:rPr>
          <w:rFonts w:ascii="Times New Roman" w:eastAsia="Times New Roman" w:hAnsi="Times New Roman" w:cs="Times New Roman"/>
          <w:color w:val="0070C0"/>
          <w:sz w:val="28"/>
          <w:szCs w:val="28"/>
        </w:rPr>
        <w:t> Người =&gt; Phát minh ra động cơ hơi nước, động cơ đốt trong (tăng năng suất lao động cho tất cả các lĩnh vực) =&gt; Xã hội phồn thịnh hơn….</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Được xuất phát từ nước Anh, và nước Anh được coi là cái nôi đầu tiên cho cuộc cách mạng công nghiệp lần thứ nhất này.</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Vào thế kỷ thứ 18, các mô hình dệt may sử dụng máy móc dựa vào sức nước, và một thời gian sau đó máy hơi nước đã được chế tạo, nâng cao năng suất lao động lên 40 lần.</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Đầu thế kỉ thứ 19, đầu máy xe lửa chạy bằng hơi nước đầu tiên trên thế giới đã được ra đời. Sau đó 3 năm là chiếc tàu thủy chạy bằng hơi nước đầu tiên được ra đời, đánh dấu bước đầu tiên của ngành giao thông vận tải.</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3/ Cách mạng công nghiệp 2.0 (1870) :</w:t>
      </w:r>
      <w:r w:rsidRPr="00664708">
        <w:rPr>
          <w:rFonts w:ascii="Times New Roman" w:eastAsia="Times New Roman" w:hAnsi="Times New Roman" w:cs="Times New Roman"/>
          <w:color w:val="0070C0"/>
          <w:sz w:val="28"/>
          <w:szCs w:val="28"/>
        </w:rPr>
        <w:t>  Phát minh ra điện, động cơ điện =&gt; Dây chuyền sản xuất hàng loạt =&gt; Cuộc sống văn minh.</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4/ Cách mạng công nghiệp 3.0 :</w:t>
      </w:r>
      <w:r w:rsidRPr="00664708">
        <w:rPr>
          <w:rFonts w:ascii="Times New Roman" w:eastAsia="Times New Roman" w:hAnsi="Times New Roman" w:cs="Times New Roman"/>
          <w:color w:val="0070C0"/>
          <w:sz w:val="28"/>
          <w:szCs w:val="28"/>
        </w:rPr>
        <w:t> Bán dẫn =&gt; Điện tử =&gt; internet, máy tính và tự động hóa =&gt; Và chúng ta đang sống trong thời đại 3.0.</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5/ Cách mạng công nghiệp 4.0 :</w:t>
      </w:r>
      <w:r w:rsidRPr="00664708">
        <w:rPr>
          <w:rFonts w:ascii="Times New Roman" w:eastAsia="Times New Roman" w:hAnsi="Times New Roman" w:cs="Times New Roman"/>
          <w:color w:val="0070C0"/>
          <w:sz w:val="28"/>
          <w:szCs w:val="28"/>
        </w:rPr>
        <w:t> Phát triển trên 3 trụ cột chính đó là Kỹ thuật số, Công nghệ sinh học và Vật Lý =&gt; Xóa nhòa các danh giới =&gt; Kết nối vạn vật lại với nhau.</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Cuộc cách mạng 4.0 được mô tả là khoảng thời gian đánh dấu sự ra đời của một loạt các công nghệ mới, kết hợp tất cả các kiến thức trên các lĩnh vực vật, kỹ thuật số, sinh học.. và ảnh hưởng đến tất cả các lĩnh vực, nền kinh tế, các ngành kinh tế và ngành công nghiệp.</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Trọng tâm của các ngành công nghiệp này bao gồm sự đột phá công nghệ trong lĩnh vực trí tuệ nhân tạo AI, Robots, Internet vạn vật, xe tự lái, công nghệ in 3D,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noProof/>
          <w:color w:val="333333"/>
          <w:sz w:val="28"/>
          <w:szCs w:val="28"/>
        </w:rPr>
        <w:lastRenderedPageBreak/>
        <w:drawing>
          <wp:inline distT="0" distB="0" distL="0" distR="0">
            <wp:extent cx="5943600" cy="2147570"/>
            <wp:effectExtent l="0" t="0" r="0" b="5080"/>
            <wp:docPr id="2" name="Picture 2"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147570"/>
                    </a:xfrm>
                    <a:prstGeom prst="rect">
                      <a:avLst/>
                    </a:prstGeom>
                    <a:noFill/>
                    <a:ln>
                      <a:noFill/>
                    </a:ln>
                  </pic:spPr>
                </pic:pic>
              </a:graphicData>
            </a:graphic>
          </wp:inline>
        </w:drawing>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III. Sự phát triển của nền công nghiệp 4.0</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Nói đơn giản nhất đó là việc đặt vé máy bay, gọi xe taxi, đặt phòng khác sạn hay là thanh toán trực tuyến… bây giờ đã trở nên quá đơn giản và dễ dàng. Những tiện ích internet của hiện nay sau 10 năm tới có thể sẽ trở thành lạc hậu. Các bạn có thể thấy được rõ ràng Uber hay Grap là nhưng công ty Taxi lớn nhất thế giới mặc dù không có một chiếc xe nào, hay Airbnb là một công ty khách sạn lớn nhất thế giới cho dù họ không có nổi 1 phòng khách sạn nào cả…. Đây chỉ là những thứ cơ bản nhất và là những biểu hiện đầu tiên của cuộc cách mạng công nghiệp 4.0 mà thôi.</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Thật khó có thể tưởng tượng là trong 10 năm tới nền công nghiệp sẽ diễn ra như thế nào ? có thể lúc đó chúng ta sẽ mặc quần áo có kết nối internet, mắt kính thì cũng online và điện thoại Smartphone sẽ trở thành vật bất ly thân… và tất cả những dịch vụ không kết nối được với điện thoại, internet thì sẽ sớm bị loại bỏ.</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Bây giờ chúng ta phân tích sâu hơn về 3 trụ cột chính của nền công nghiệp 4.0 đó là Kỹ thuật số, Công nghệ sinh học và Vật Lý:</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w:t>
      </w:r>
      <w:r w:rsidRPr="00BB5733">
        <w:rPr>
          <w:rFonts w:ascii="Times New Roman" w:eastAsia="Times New Roman" w:hAnsi="Times New Roman" w:cs="Times New Roman"/>
          <w:color w:val="333333"/>
          <w:sz w:val="28"/>
          <w:szCs w:val="28"/>
        </w:rPr>
        <w:t> Các yếu tố cốt lõi của Kỹ thuật số trong CMCN 4.0 sẽ là: </w:t>
      </w:r>
      <w:r w:rsidRPr="00BB5733">
        <w:rPr>
          <w:rFonts w:ascii="Times New Roman" w:eastAsia="Times New Roman" w:hAnsi="Times New Roman" w:cs="Times New Roman"/>
          <w:b/>
          <w:bCs/>
          <w:color w:val="333333"/>
          <w:sz w:val="28"/>
          <w:szCs w:val="28"/>
          <w:bdr w:val="none" w:sz="0" w:space="0" w:color="auto" w:frame="1"/>
        </w:rPr>
        <w:t>Trí tuệ nhân tạo (AI)</w:t>
      </w:r>
      <w:r w:rsidRPr="00BB5733">
        <w:rPr>
          <w:rFonts w:ascii="Times New Roman" w:eastAsia="Times New Roman" w:hAnsi="Times New Roman" w:cs="Times New Roman"/>
          <w:color w:val="333333"/>
          <w:sz w:val="28"/>
          <w:szCs w:val="28"/>
        </w:rPr>
        <w:t>, </w:t>
      </w:r>
      <w:r w:rsidRPr="00BB5733">
        <w:rPr>
          <w:rFonts w:ascii="Times New Roman" w:eastAsia="Times New Roman" w:hAnsi="Times New Roman" w:cs="Times New Roman"/>
          <w:b/>
          <w:bCs/>
          <w:color w:val="333333"/>
          <w:sz w:val="28"/>
          <w:szCs w:val="28"/>
          <w:bdr w:val="none" w:sz="0" w:space="0" w:color="auto" w:frame="1"/>
        </w:rPr>
        <w:t>Vạn vật kết nối</w:t>
      </w:r>
      <w:r w:rsidRPr="00BB5733">
        <w:rPr>
          <w:rFonts w:ascii="Times New Roman" w:eastAsia="Times New Roman" w:hAnsi="Times New Roman" w:cs="Times New Roman"/>
          <w:color w:val="333333"/>
          <w:sz w:val="28"/>
          <w:szCs w:val="28"/>
        </w:rPr>
        <w:t> – Internet of Things (IoT) và </w:t>
      </w:r>
      <w:r w:rsidRPr="00BB5733">
        <w:rPr>
          <w:rFonts w:ascii="Times New Roman" w:eastAsia="Times New Roman" w:hAnsi="Times New Roman" w:cs="Times New Roman"/>
          <w:b/>
          <w:bCs/>
          <w:color w:val="333333"/>
          <w:sz w:val="28"/>
          <w:szCs w:val="28"/>
          <w:bdr w:val="none" w:sz="0" w:space="0" w:color="auto" w:frame="1"/>
        </w:rPr>
        <w:t>Dữ liệu lớn</w:t>
      </w:r>
      <w:r w:rsidRPr="00BB5733">
        <w:rPr>
          <w:rFonts w:ascii="Times New Roman" w:eastAsia="Times New Roman" w:hAnsi="Times New Roman" w:cs="Times New Roman"/>
          <w:color w:val="333333"/>
          <w:sz w:val="28"/>
          <w:szCs w:val="28"/>
        </w:rPr>
        <w:t> (Big Data).</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Trí tuệ nhân tạo (tên đầy đủ là Artificial Intelligence ):</w:t>
      </w:r>
      <w:r w:rsidRPr="00BB5733">
        <w:rPr>
          <w:rFonts w:ascii="Times New Roman" w:eastAsia="Times New Roman" w:hAnsi="Times New Roman" w:cs="Times New Roman"/>
          <w:i/>
          <w:iCs/>
          <w:color w:val="999999"/>
          <w:sz w:val="28"/>
          <w:szCs w:val="28"/>
        </w:rPr>
        <w:t xml:space="preserve"> Được hiểu như một ngành của khoa học máy tính liên quan đến việc tự động hóa các hành vi thông minh. AI là trí tuệ do con người lập trình tạo nên với mục tiêu giúp máy tính có thể tự động hóa các hành vi thông minh như con người. Trí tuệ nhân tạo khác với việc lập trình logic trong các ngôn ngữ lập trình là ở việc ứng dụng các hệ thống học máy (tiếng </w:t>
      </w:r>
      <w:r w:rsidRPr="00BB5733">
        <w:rPr>
          <w:rFonts w:ascii="Times New Roman" w:eastAsia="Times New Roman" w:hAnsi="Times New Roman" w:cs="Times New Roman"/>
          <w:i/>
          <w:iCs/>
          <w:color w:val="999999"/>
          <w:sz w:val="28"/>
          <w:szCs w:val="28"/>
        </w:rPr>
        <w:lastRenderedPageBreak/>
        <w:t>Anh: machine learning)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 v.v….</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Internet Of Things: </w:t>
      </w:r>
      <w:r w:rsidRPr="00BB5733">
        <w:rPr>
          <w:rFonts w:ascii="Times New Roman" w:eastAsia="Times New Roman" w:hAnsi="Times New Roman" w:cs="Times New Roman"/>
          <w:i/>
          <w:iCs/>
          <w:color w:val="999999"/>
          <w:sz w:val="28"/>
          <w:szCs w:val="28"/>
        </w:rPr>
        <w:t> Theo định nghĩa của Wikipedia mạng lưới vạn vật kết nối Internet hoặc là Mạng lưới thiết bị kết nối Internet viết tắt là IoT (tiếng Anh: Internet of Things)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vi cơ điện tử và Internet. Nói đơn giản là một tập hợp các thiết bị có khả năng kết nối với nhau, với Internet và với thế giới bên ngoài để thực hiện một công việc nào đó.</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Big Data:</w:t>
      </w:r>
      <w:r w:rsidRPr="00BB5733">
        <w:rPr>
          <w:rFonts w:ascii="Times New Roman" w:eastAsia="Times New Roman" w:hAnsi="Times New Roman" w:cs="Times New Roman"/>
          <w:i/>
          <w:iCs/>
          <w:color w:val="999999"/>
          <w:sz w:val="28"/>
          <w:szCs w:val="28"/>
        </w:rPr>
        <w:t> Theo định nghĩa của Gartner: “Big Data là tài sản thông tin, mà những thông tin này có khối lượng dữ liệu lớn, tốc độ cao và dữ liệu đa dạng, đòi hỏi phải có công nghệ mới để xử lý hiệu quả nhằm đưa ra được các quyết định hiệu quả, khám phá được các yếu tố ẩn sâu trong dữ liệu và tối ưu hóa được quá trình xử lý dữ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2/</w:t>
      </w:r>
      <w:r w:rsidRPr="00BB5733">
        <w:rPr>
          <w:rFonts w:ascii="Times New Roman" w:eastAsia="Times New Roman" w:hAnsi="Times New Roman" w:cs="Times New Roman"/>
          <w:color w:val="333333"/>
          <w:sz w:val="28"/>
          <w:szCs w:val="28"/>
        </w:rPr>
        <w:t> Lĩnh vực công nghệ sinh học:</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Tập trung vào nghiên cứu để tạo ra những bước nhảy vọt trong Nông nghiệp, Thủy sản, Y dược, chế biến thực phẩm, bảo vệ môi trường, năng lượng tái tạo, hóa học và vật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3/</w:t>
      </w:r>
      <w:r w:rsidRPr="00BB5733">
        <w:rPr>
          <w:rFonts w:ascii="Times New Roman" w:eastAsia="Times New Roman" w:hAnsi="Times New Roman" w:cs="Times New Roman"/>
          <w:color w:val="333333"/>
          <w:sz w:val="28"/>
          <w:szCs w:val="28"/>
        </w:rPr>
        <w:t> Vật lý:</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Chế tạo robot thế hệ mới, máy in 3D, xe tự lái, các vật liệu mới (graphene, skyrmions…) và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=&gt; Các công ty, doanh nghiệp không theo kịp thời đại, không đổi mới tư duy sẽ sớm bị đào thải.</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IV. Khi nào một hệ thống được coi là công nghiệp 4.0 ?</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tờ Forbes thì một doanh nghiệp, một hệ thống được coi là công nghiệp 4.0 khi có đủ các điều kiện sau đây:</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lastRenderedPageBreak/>
        <w:t>Khả năng giao tiếp/ Vạn vật kết nối:</w:t>
      </w:r>
      <w:r w:rsidRPr="00BB5733">
        <w:rPr>
          <w:rFonts w:ascii="Times New Roman" w:eastAsia="Times New Roman" w:hAnsi="Times New Roman" w:cs="Times New Roman"/>
          <w:color w:val="333333"/>
          <w:sz w:val="28"/>
          <w:szCs w:val="28"/>
        </w:rPr>
        <w:t> Có nghĩa là mọi thiết bị máy móc, các cảm biến và con người phải được kết nối và liên lạc được với nhau.</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Thông tin minh bạch:</w:t>
      </w:r>
      <w:r w:rsidRPr="00BB5733">
        <w:rPr>
          <w:rFonts w:ascii="Times New Roman" w:eastAsia="Times New Roman" w:hAnsi="Times New Roman" w:cs="Times New Roman"/>
          <w:color w:val="333333"/>
          <w:sz w:val="28"/>
          <w:szCs w:val="28"/>
        </w:rPr>
        <w:t> Hệ thống sẽ tạo ra một bản sao của thế giới thật. Và bản sao này được định hình thông qua các dữ liệu thu thập được từ các hệ thống máy móc và bộ cảm biến..</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Kỹ thuật:</w:t>
      </w:r>
      <w:r w:rsidRPr="00BB5733">
        <w:rPr>
          <w:rFonts w:ascii="Times New Roman" w:eastAsia="Times New Roman" w:hAnsi="Times New Roman" w:cs="Times New Roman"/>
          <w:color w:val="333333"/>
          <w:sz w:val="28"/>
          <w:szCs w:val="28"/>
        </w:rPr>
        <w:t> Hệ thống máy móc có thể tự đưa ra quyết định, giải quyết các vấn đề và giúp con người làm những công việc vất vả, nguy hiểm và độc hại.</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Khả năng ra quyết định theo mô hình phân tán:</w:t>
      </w:r>
      <w:r w:rsidRPr="00BB5733">
        <w:rPr>
          <w:rFonts w:ascii="Times New Roman" w:eastAsia="Times New Roman" w:hAnsi="Times New Roman" w:cs="Times New Roman"/>
          <w:color w:val="333333"/>
          <w:sz w:val="28"/>
          <w:szCs w:val="28"/>
        </w:rPr>
        <w:t> Máy móc sẽ tự ra quyết định và xử lý các vấn đề đơn giản nhanh chóng và hoàn toàn tự động. Có nghĩa là con người không cần phải nhúng tay vào quy trình đó.</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 [Infographic] Cách mạng Công nghiệp lần thứ 4</w:t>
      </w:r>
    </w:p>
    <w:p w:rsidR="00FA7857" w:rsidRPr="00FA7857" w:rsidRDefault="00FA7857" w:rsidP="00FA7857">
      <w:pPr>
        <w:shd w:val="clear" w:color="auto" w:fill="FFFFFF"/>
        <w:spacing w:after="0" w:line="330" w:lineRule="atLeast"/>
        <w:rPr>
          <w:rFonts w:ascii="Arial" w:eastAsia="Times New Roman" w:hAnsi="Arial" w:cs="Arial"/>
          <w:color w:val="333333"/>
          <w:sz w:val="26"/>
          <w:szCs w:val="26"/>
        </w:rPr>
      </w:pPr>
      <w:r w:rsidRPr="00FA7857">
        <w:rPr>
          <w:rFonts w:ascii="Arial" w:eastAsia="Times New Roman" w:hAnsi="Arial" w:cs="Arial"/>
          <w:color w:val="333333"/>
          <w:sz w:val="26"/>
          <w:szCs w:val="26"/>
        </w:rPr>
        <w:t>Cách mạng công nghiệp 4.0</w:t>
      </w:r>
    </w:p>
    <w:p w:rsidR="00FA7857" w:rsidRPr="00FA7857" w:rsidRDefault="00FA7857" w:rsidP="00FA7857">
      <w:pPr>
        <w:shd w:val="clear" w:color="auto" w:fill="FFFFFF"/>
        <w:spacing w:after="0" w:line="375" w:lineRule="atLeast"/>
        <w:jc w:val="right"/>
        <w:rPr>
          <w:rFonts w:ascii="Arial" w:eastAsia="Times New Roman" w:hAnsi="Arial" w:cs="Arial"/>
          <w:color w:val="333333"/>
          <w:sz w:val="26"/>
          <w:szCs w:val="26"/>
        </w:rPr>
      </w:pPr>
      <w:r w:rsidRPr="00FA7857">
        <w:rPr>
          <w:rFonts w:ascii="Arial" w:eastAsia="Times New Roman" w:hAnsi="Arial" w:cs="Arial"/>
          <w:b/>
          <w:bCs/>
          <w:i/>
          <w:iCs/>
          <w:color w:val="333333"/>
          <w:sz w:val="20"/>
          <w:szCs w:val="20"/>
          <w:bdr w:val="none" w:sz="0" w:space="0" w:color="auto" w:frame="1"/>
        </w:rPr>
        <w:t>Nguồn Infographic:</w:t>
      </w:r>
      <w:r w:rsidRPr="00FA7857">
        <w:rPr>
          <w:rFonts w:ascii="Arial" w:eastAsia="Times New Roman" w:hAnsi="Arial" w:cs="Arial"/>
          <w:i/>
          <w:iCs/>
          <w:color w:val="333333"/>
          <w:sz w:val="20"/>
          <w:szCs w:val="20"/>
          <w:bdr w:val="none" w:sz="0" w:space="0" w:color="auto" w:frame="1"/>
        </w:rPr>
        <w:t> TTXVN, weforum</w:t>
      </w:r>
    </w:p>
    <w:p w:rsidR="00FA7857" w:rsidRPr="00E042FA" w:rsidRDefault="00FA7857" w:rsidP="00E042FA">
      <w:pPr>
        <w:shd w:val="clear" w:color="auto" w:fill="FFFFFF"/>
        <w:spacing w:after="0" w:line="540" w:lineRule="atLeast"/>
        <w:jc w:val="both"/>
        <w:outlineLvl w:val="2"/>
        <w:rPr>
          <w:rFonts w:ascii="Times New Roman" w:eastAsia="Times New Roman" w:hAnsi="Times New Roman" w:cs="Times New Roman"/>
          <w:color w:val="FF0000"/>
          <w:sz w:val="28"/>
          <w:szCs w:val="28"/>
        </w:rPr>
      </w:pPr>
      <w:r w:rsidRPr="00BB5733">
        <w:rPr>
          <w:rFonts w:ascii="Times New Roman" w:eastAsia="Times New Roman" w:hAnsi="Times New Roman" w:cs="Times New Roman"/>
          <w:b/>
          <w:bCs/>
          <w:color w:val="373758"/>
          <w:sz w:val="28"/>
          <w:szCs w:val="28"/>
          <w:bdr w:val="none" w:sz="0" w:space="0" w:color="auto" w:frame="1"/>
        </w:rPr>
        <w:t xml:space="preserve">VI. </w:t>
      </w:r>
    </w:p>
    <w:p w:rsidR="00FA7857" w:rsidRPr="00BB5733" w:rsidRDefault="00FA7857" w:rsidP="00BB5733">
      <w:pPr>
        <w:shd w:val="clear" w:color="auto" w:fill="FFFFFF"/>
        <w:spacing w:after="120" w:line="330" w:lineRule="atLeast"/>
        <w:jc w:val="both"/>
        <w:rPr>
          <w:rFonts w:ascii="Times New Roman" w:eastAsia="Times New Roman" w:hAnsi="Times New Roman" w:cs="Times New Roman"/>
          <w:color w:val="333333"/>
          <w:sz w:val="28"/>
          <w:szCs w:val="28"/>
        </w:rPr>
      </w:pP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Vậy bạn có suy nghĩ gì về cuộc Cách mạng công nghiệp 4.0 này ? Hãy chia sẻ và thảo luận ở phía bên dưới bài viết này nhé.</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Kiên Nguyễn – Blogchiasekienthuc.com</w:t>
      </w:r>
    </w:p>
    <w:p w:rsidR="00FA7857" w:rsidRPr="00FA7857" w:rsidRDefault="00FA7857" w:rsidP="00FA7857">
      <w:pPr>
        <w:shd w:val="clear" w:color="auto" w:fill="008000"/>
        <w:spacing w:after="0" w:line="330" w:lineRule="atLeast"/>
        <w:rPr>
          <w:rFonts w:ascii="Courier New" w:eastAsia="Times New Roman" w:hAnsi="Courier New" w:cs="Courier New"/>
          <w:b/>
          <w:bCs/>
          <w:vanish/>
          <w:color w:val="FFFFFF"/>
        </w:rPr>
      </w:pPr>
      <w:r w:rsidRPr="00FA7857">
        <w:rPr>
          <w:rFonts w:ascii="Courier New" w:eastAsia="Times New Roman" w:hAnsi="Courier New" w:cs="Courier New"/>
          <w:b/>
          <w:bCs/>
          <w:vanish/>
          <w:color w:val="FFFFFF"/>
        </w:rPr>
        <w:t>4.1</w:t>
      </w:r>
    </w:p>
    <w:p w:rsidR="00FA7857" w:rsidRDefault="00105B52">
      <w:r>
        <w:t>…………………………..</w:t>
      </w:r>
    </w:p>
    <w:p w:rsidR="00105B52" w:rsidRPr="00BB5733" w:rsidRDefault="00105B52" w:rsidP="00BB5733">
      <w:pPr>
        <w:spacing w:after="0" w:line="240" w:lineRule="auto"/>
        <w:jc w:val="both"/>
        <w:rPr>
          <w:rFonts w:ascii="Times New Roman" w:eastAsia="Times New Roman" w:hAnsi="Times New Roman" w:cs="Times New Roman"/>
          <w:color w:val="000000"/>
          <w:sz w:val="28"/>
          <w:szCs w:val="28"/>
        </w:rPr>
      </w:pPr>
      <w:r w:rsidRPr="00BB5733">
        <w:rPr>
          <w:rFonts w:ascii="Times New Roman" w:eastAsia="Times New Roman" w:hAnsi="Times New Roman" w:cs="Times New Roman"/>
          <w:color w:val="000000"/>
          <w:sz w:val="28"/>
          <w:szCs w:val="28"/>
        </w:rPr>
        <w:t>Cách mạng công nghiệp 4.0 là gì, nó ảnh hưởng tới bản thân các bạn ra sao?</w:t>
      </w:r>
    </w:p>
    <w:p w:rsidR="00105B52" w:rsidRPr="00BB5733" w:rsidRDefault="00F96B87" w:rsidP="00BB5733">
      <w:pPr>
        <w:spacing w:after="0" w:line="390" w:lineRule="atLeast"/>
        <w:jc w:val="both"/>
        <w:rPr>
          <w:rFonts w:ascii="Times New Roman" w:eastAsia="Times New Roman" w:hAnsi="Times New Roman" w:cs="Times New Roman"/>
          <w:color w:val="141414"/>
          <w:sz w:val="28"/>
          <w:szCs w:val="28"/>
        </w:rPr>
      </w:pPr>
      <w:hyperlink r:id="rId40" w:history="1">
        <w:r w:rsidR="00105B52" w:rsidRPr="00BB5733">
          <w:rPr>
            <w:rFonts w:ascii="Times New Roman" w:eastAsia="Times New Roman" w:hAnsi="Times New Roman" w:cs="Times New Roman"/>
            <w:color w:val="FFFFFF"/>
            <w:sz w:val="28"/>
            <w:szCs w:val="28"/>
            <w:u w:val="single"/>
            <w:bdr w:val="single" w:sz="6" w:space="0" w:color="15202B" w:frame="1"/>
            <w:shd w:val="clear" w:color="auto" w:fill="15202B"/>
          </w:rPr>
          <w:t>1</w:t>
        </w:r>
      </w:hyperlink>
      <w:hyperlink r:id="rId41" w:history="1">
        <w:r w:rsidR="00105B52" w:rsidRPr="00BB5733">
          <w:rPr>
            <w:rFonts w:ascii="Times New Roman" w:eastAsia="Times New Roman" w:hAnsi="Times New Roman" w:cs="Times New Roman"/>
            <w:color w:val="15202B"/>
            <w:sz w:val="28"/>
            <w:szCs w:val="28"/>
            <w:u w:val="single"/>
            <w:bdr w:val="single" w:sz="6" w:space="0" w:color="15202B" w:frame="1"/>
          </w:rPr>
          <w:t>2</w:t>
        </w:r>
      </w:hyperlink>
      <w:hyperlink r:id="rId42" w:history="1">
        <w:r w:rsidR="00105B52" w:rsidRPr="00BB5733">
          <w:rPr>
            <w:rFonts w:ascii="Times New Roman" w:eastAsia="Times New Roman" w:hAnsi="Times New Roman" w:cs="Times New Roman"/>
            <w:color w:val="15202B"/>
            <w:sz w:val="28"/>
            <w:szCs w:val="28"/>
            <w:u w:val="single"/>
            <w:bdr w:val="single" w:sz="6" w:space="0" w:color="15202B" w:frame="1"/>
          </w:rPr>
          <w:t>3</w:t>
        </w:r>
      </w:hyperlink>
      <w:hyperlink r:id="rId43" w:history="1">
        <w:r w:rsidR="00105B52" w:rsidRPr="00BB5733">
          <w:rPr>
            <w:rFonts w:ascii="Times New Roman" w:eastAsia="Times New Roman" w:hAnsi="Times New Roman" w:cs="Times New Roman"/>
            <w:color w:val="15202B"/>
            <w:sz w:val="28"/>
            <w:szCs w:val="28"/>
            <w:u w:val="single"/>
            <w:bdr w:val="single" w:sz="6" w:space="0" w:color="15202B" w:frame="1"/>
          </w:rPr>
          <w:t>4</w:t>
        </w:r>
      </w:hyperlink>
      <w:hyperlink r:id="rId44" w:history="1">
        <w:r w:rsidR="00105B52" w:rsidRPr="00BB5733">
          <w:rPr>
            <w:rFonts w:ascii="Times New Roman" w:eastAsia="Times New Roman" w:hAnsi="Times New Roman" w:cs="Times New Roman"/>
            <w:color w:val="15202B"/>
            <w:sz w:val="28"/>
            <w:szCs w:val="28"/>
            <w:u w:val="single"/>
            <w:bdr w:val="single" w:sz="6" w:space="0" w:color="15202B" w:frame="1"/>
          </w:rPr>
          <w:t>5</w:t>
        </w:r>
      </w:hyperlink>
      <w:hyperlink r:id="rId45" w:history="1">
        <w:r w:rsidR="00105B52" w:rsidRPr="00BB5733">
          <w:rPr>
            <w:rFonts w:ascii="Times New Roman" w:eastAsia="Times New Roman" w:hAnsi="Times New Roman" w:cs="Times New Roman"/>
            <w:color w:val="15202B"/>
            <w:sz w:val="28"/>
            <w:szCs w:val="28"/>
            <w:u w:val="single"/>
            <w:bdr w:val="single" w:sz="6" w:space="0" w:color="15202B" w:frame="1"/>
          </w:rPr>
          <w:t>6</w:t>
        </w:r>
      </w:hyperlink>
      <w:hyperlink r:id="rId46" w:history="1">
        <w:r w:rsidR="00105B52" w:rsidRPr="00BB5733">
          <w:rPr>
            <w:rFonts w:ascii="Times New Roman" w:eastAsia="Times New Roman" w:hAnsi="Times New Roman" w:cs="Times New Roman"/>
            <w:color w:val="15202B"/>
            <w:sz w:val="28"/>
            <w:szCs w:val="28"/>
            <w:u w:val="single"/>
            <w:bdr w:val="single" w:sz="6" w:space="0" w:color="15202B" w:frame="1"/>
          </w:rPr>
          <w:t>Sau &gt;</w:t>
        </w:r>
      </w:hyperlink>
      <w:r w:rsidR="00105B52" w:rsidRPr="00BB5733">
        <w:rPr>
          <w:rFonts w:ascii="Times New Roman" w:eastAsia="Times New Roman" w:hAnsi="Times New Roman" w:cs="Times New Roman"/>
          <w:color w:val="141414"/>
          <w:sz w:val="28"/>
          <w:szCs w:val="28"/>
        </w:rPr>
        <w:t>Trang 1 / 6</w:t>
      </w:r>
    </w:p>
    <w:p w:rsidR="00105B52" w:rsidRPr="00BB5733" w:rsidRDefault="00105B52" w:rsidP="00BB5733">
      <w:pPr>
        <w:pBdr>
          <w:bottom w:val="single" w:sz="6" w:space="1" w:color="auto"/>
        </w:pBdr>
        <w:spacing w:after="0" w:line="240" w:lineRule="auto"/>
        <w:jc w:val="both"/>
        <w:rPr>
          <w:rFonts w:ascii="Times New Roman" w:eastAsia="Times New Roman" w:hAnsi="Times New Roman" w:cs="Times New Roman"/>
          <w:vanish/>
          <w:sz w:val="28"/>
          <w:szCs w:val="28"/>
        </w:rPr>
      </w:pPr>
      <w:r w:rsidRPr="00BB5733">
        <w:rPr>
          <w:rFonts w:ascii="Times New Roman" w:eastAsia="Times New Roman" w:hAnsi="Times New Roman" w:cs="Times New Roman"/>
          <w:vanish/>
          <w:sz w:val="28"/>
          <w:szCs w:val="28"/>
        </w:rPr>
        <w:t>Top of Form</w:t>
      </w:r>
    </w:p>
    <w:p w:rsidR="00BC69BF" w:rsidRDefault="00105B52" w:rsidP="00BB5733">
      <w:pPr>
        <w:numPr>
          <w:ilvl w:val="0"/>
          <w:numId w:val="4"/>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Cuộc cách mạng </w:t>
      </w:r>
      <w:hyperlink r:id="rId47" w:history="1">
        <w:r w:rsidRPr="00BB5733">
          <w:rPr>
            <w:rFonts w:ascii="Times New Roman" w:eastAsia="Times New Roman" w:hAnsi="Times New Roman" w:cs="Times New Roman"/>
            <w:color w:val="176093"/>
            <w:sz w:val="28"/>
            <w:szCs w:val="28"/>
            <w:u w:val="single"/>
          </w:rPr>
          <w:t>công nghiệp</w:t>
        </w:r>
      </w:hyperlink>
      <w:r w:rsidRPr="00BB5733">
        <w:rPr>
          <w:rFonts w:ascii="Times New Roman" w:eastAsia="Times New Roman" w:hAnsi="Times New Roman" w:cs="Times New Roman"/>
          <w:color w:val="141414"/>
          <w:sz w:val="28"/>
          <w:szCs w:val="28"/>
        </w:rPr>
        <w:t> đầu tiên xuất phát từ thế kỷ 18 khi người ta biết dùng hơi nước và máy móc để thay cho sức người, sau đó đến lượt điện - dây chuyền sản xuất và các mô hình sản xuất quy mô lớn ra đời tạo nên cuộc cách mạng thứ 2. Khi máy tính ra đời vào những năm 1970, bắt đầu cho một loạt thay đổi về cách người ta xử lý thông tin và tự động hóa bằng robot, cuộc cánh mạng thứ 3 được xướng tên. Và bây giờ, chúng ta có cuộc </w:t>
      </w:r>
      <w:hyperlink r:id="rId48" w:history="1">
        <w:r w:rsidRPr="00BB5733">
          <w:rPr>
            <w:rFonts w:ascii="Times New Roman" w:eastAsia="Times New Roman" w:hAnsi="Times New Roman" w:cs="Times New Roman"/>
            <w:color w:val="176093"/>
            <w:sz w:val="28"/>
            <w:szCs w:val="28"/>
            <w:u w:val="single"/>
          </w:rPr>
          <w:t>cách mạng công nghiệp 4.0</w:t>
        </w:r>
      </w:hyperlink>
      <w:r w:rsidRPr="00BB5733">
        <w:rPr>
          <w:rFonts w:ascii="Times New Roman" w:eastAsia="Times New Roman" w:hAnsi="Times New Roman" w:cs="Times New Roman"/>
          <w:color w:val="141414"/>
          <w:sz w:val="28"/>
          <w:szCs w:val="28"/>
        </w:rPr>
        <w:t>, hay còn gọi là </w:t>
      </w:r>
      <w:hyperlink r:id="rId49" w:history="1">
        <w:r w:rsidRPr="00BB5733">
          <w:rPr>
            <w:rFonts w:ascii="Times New Roman" w:eastAsia="Times New Roman" w:hAnsi="Times New Roman" w:cs="Times New Roman"/>
            <w:color w:val="176093"/>
            <w:sz w:val="28"/>
            <w:szCs w:val="28"/>
            <w:u w:val="single"/>
          </w:rPr>
          <w:t>Industry 4.0</w:t>
        </w:r>
      </w:hyperlink>
      <w:r w:rsidRPr="00BB5733">
        <w:rPr>
          <w:rFonts w:ascii="Times New Roman" w:eastAsia="Times New Roman" w:hAnsi="Times New Roman" w:cs="Times New Roman"/>
          <w:color w:val="141414"/>
          <w:sz w:val="28"/>
          <w:szCs w:val="28"/>
        </w:rPr>
        <w:t>.</w:t>
      </w:r>
    </w:p>
    <w:p w:rsidR="00BC69BF" w:rsidRDefault="00BC69BF" w:rsidP="00BC69BF">
      <w:pPr>
        <w:spacing w:after="0" w:line="240" w:lineRule="auto"/>
        <w:ind w:left="720"/>
        <w:jc w:val="both"/>
        <w:rPr>
          <w:rFonts w:ascii="Times New Roman" w:eastAsia="Times New Roman" w:hAnsi="Times New Roman" w:cs="Times New Roman"/>
          <w:color w:val="141414"/>
          <w:sz w:val="28"/>
          <w:szCs w:val="28"/>
        </w:rPr>
      </w:pPr>
    </w:p>
    <w:p w:rsidR="00BC69BF" w:rsidRDefault="00105B52" w:rsidP="00BC69BF">
      <w:pPr>
        <w:spacing w:after="0" w:line="240" w:lineRule="auto"/>
        <w:ind w:left="720"/>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Cách mạng </w:t>
      </w:r>
      <w:hyperlink r:id="rId50" w:history="1">
        <w:r w:rsidRPr="004052E7">
          <w:rPr>
            <w:rFonts w:ascii="Times New Roman" w:eastAsia="Times New Roman" w:hAnsi="Times New Roman" w:cs="Times New Roman"/>
            <w:b/>
            <w:bCs/>
            <w:sz w:val="28"/>
            <w:szCs w:val="28"/>
          </w:rPr>
          <w:t>công nghiệp 4.0</w:t>
        </w:r>
      </w:hyperlink>
      <w:r w:rsidRPr="00BB5733">
        <w:rPr>
          <w:rFonts w:ascii="Times New Roman" w:eastAsia="Times New Roman" w:hAnsi="Times New Roman" w:cs="Times New Roman"/>
          <w:b/>
          <w:bCs/>
          <w:color w:val="141414"/>
          <w:sz w:val="28"/>
          <w:szCs w:val="28"/>
        </w:rPr>
        <w:t> là gì?</w:t>
      </w:r>
    </w:p>
    <w:p w:rsidR="00BC69BF" w:rsidRPr="004052E7" w:rsidRDefault="00105B52" w:rsidP="00BC69BF">
      <w:pPr>
        <w:spacing w:after="0" w:line="240" w:lineRule="auto"/>
        <w:ind w:left="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 xml:space="preserve">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w:t>
      </w:r>
      <w:r w:rsidRPr="004052E7">
        <w:rPr>
          <w:rFonts w:ascii="Times New Roman" w:eastAsia="Times New Roman" w:hAnsi="Times New Roman" w:cs="Times New Roman"/>
          <w:color w:val="0070C0"/>
          <w:sz w:val="28"/>
          <w:szCs w:val="28"/>
        </w:rPr>
        <w:lastRenderedPageBreak/>
        <w:t>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51" w:history="1">
        <w:r w:rsidRPr="004052E7">
          <w:rPr>
            <w:rFonts w:ascii="Times New Roman" w:eastAsia="Times New Roman" w:hAnsi="Times New Roman" w:cs="Times New Roman"/>
            <w:color w:val="0070C0"/>
            <w:sz w:val="28"/>
            <w:szCs w:val="28"/>
            <w:u w:val="single"/>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105B52" w:rsidRPr="00BB5733" w:rsidRDefault="00105B52" w:rsidP="00BC69BF">
      <w:pPr>
        <w:spacing w:after="0" w:line="240" w:lineRule="auto"/>
        <w:ind w:left="720"/>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Theo tờ Forbes và các tác giả Hermann, Pentek, Otto, 2016, một hệ thống, hay nói cụ thể hơn là một phân xưởng, cần phải có những điều kiện sau thì mới được gọi là "công nghiệp 4.0":</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Khả năng giao tiếp</w:t>
      </w:r>
      <w:r w:rsidRPr="00BB5733">
        <w:rPr>
          <w:rFonts w:ascii="Times New Roman" w:eastAsia="Times New Roman" w:hAnsi="Times New Roman" w:cs="Times New Roman"/>
          <w:color w:val="141414"/>
          <w:sz w:val="28"/>
          <w:szCs w:val="28"/>
        </w:rPr>
        <w:t>: máy móc, thiết bị, cảm biến và con người phải được kết nối và liên lạc với nhau</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Minh bạch thông tin</w:t>
      </w:r>
      <w:r w:rsidRPr="00BB5733">
        <w:rPr>
          <w:rFonts w:ascii="Times New Roman" w:eastAsia="Times New Roman" w:hAnsi="Times New Roman" w:cs="Times New Roman"/>
          <w:color w:val="141414"/>
          <w:sz w:val="28"/>
          <w:szCs w:val="28"/>
        </w:rPr>
        <w:t>: hệ thống tạo ra một "bản sao" của thế giới thật, bản sao này định hình bằng các dữ liệu thu thập từ cảm biến, máy móc</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Hỗ trợ kĩ thuật</w:t>
      </w:r>
      <w:r w:rsidRPr="00BB5733">
        <w:rPr>
          <w:rFonts w:ascii="Times New Roman" w:eastAsia="Times New Roman" w:hAnsi="Times New Roman" w:cs="Times New Roman"/>
          <w:color w:val="141414"/>
          <w:sz w:val="28"/>
          <w:szCs w:val="28"/>
        </w:rPr>
        <w:t>: máy móc, hệ thống phải hỗ trợ con người ra quyết định, giải quyết vấn đề, giúp con người làm những việc quá phức tạp hoặc không an toàn</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Ra quyết định theo mô hình phân tán</w:t>
      </w:r>
      <w:r w:rsidRPr="00BB5733">
        <w:rPr>
          <w:rFonts w:ascii="Times New Roman" w:eastAsia="Times New Roman" w:hAnsi="Times New Roman" w:cs="Times New Roman"/>
          <w:color w:val="141414"/>
          <w:sz w:val="28"/>
          <w:szCs w:val="28"/>
        </w:rPr>
        <w:t>: những quyết định đơn giản cần phải được quyết bởi máy, nhanh chóng, tự động, không cần con người can thiệp</w:t>
      </w:r>
    </w:p>
    <w:p w:rsidR="00BC69BF" w:rsidRPr="00BD68FC" w:rsidRDefault="00105B52" w:rsidP="00BB5733">
      <w:pPr>
        <w:spacing w:after="0" w:line="240" w:lineRule="auto"/>
        <w:jc w:val="both"/>
        <w:rPr>
          <w:rFonts w:ascii="Times New Roman" w:eastAsia="Times New Roman" w:hAnsi="Times New Roman" w:cs="Times New Roman"/>
          <w:b/>
          <w:bCs/>
          <w:color w:val="0070C0"/>
          <w:sz w:val="28"/>
          <w:szCs w:val="28"/>
        </w:rPr>
      </w:pPr>
      <w:r w:rsidRPr="00BB5733">
        <w:rPr>
          <w:rFonts w:ascii="Times New Roman" w:eastAsia="Times New Roman" w:hAnsi="Times New Roman" w:cs="Times New Roman"/>
          <w:color w:val="141414"/>
          <w:sz w:val="28"/>
          <w:szCs w:val="28"/>
        </w:rPr>
        <w:t>Lấy ví dụ về một xưởng sản xuất nội thất cho anh em dễ hiểu nhé. Trong xưởng này, theo truyền thống, sẽ có những người thợ mộc đo đạc, cắt xẻ gỗ, ráp những miếng gỗ lại, sơn phết, hoàn thiện, đóng gói trước khi đưa ra xe hàng chở đi. Trong suốt quá trình đó có nhiều nguy hiểm: máy cưa cắt có thể cắt phải tay chân của thợ mộc, sơn có thể chứa hóa chất độc hại... Con người cũng có thể phạm sai lầm khi cắt miếng gỗ ngắn hơn so với thiết kế hay lỡ sơn nhiều hơn bình thường. Tất cả máy móc trong phân xưởng này đều là những thiết bị cũ kĩ, thủ công, và cần con người vận hành.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Để xưởng này trở thành "công nghiệp 4.0", chủ xưởng cần phải nâng cấp máy móc này sao cho chúng có thể tự chạy, tự thu thập dữ liệu, tự ra quyết định. Ví dụ, họ có thể thay những máy cắt gỗ thủ công bằng những hệ thống mới hơn có khả năng thu thập dữ liệu. Khi lưỡi cưa cắt gỗ, nó sẽ liên tục kiểm tra với thiết kế để biết khi nào thì dừng lại. Chiều dài, tiết diện mỗi thanh gỗ được cắt đều được lưu trữ về một máy chủ trung tâm để dự đoán xem lưỡi cưa có bị lục không, thời gian cắt mỗi mét là bao nhiêu, khi nào thì cần bảo trì máy chứ không phải đợi hư rồi mới sửa...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 xml:space="preserve">Những cảm biến mới cũng được gắn vào từng sản phẩm thô để biết bao nhiêu món </w:t>
      </w:r>
      <w:r w:rsidRPr="00BB5733">
        <w:rPr>
          <w:rFonts w:ascii="Times New Roman" w:eastAsia="Times New Roman" w:hAnsi="Times New Roman" w:cs="Times New Roman"/>
          <w:color w:val="141414"/>
          <w:sz w:val="28"/>
          <w:szCs w:val="28"/>
        </w:rPr>
        <w:lastRenderedPageBreak/>
        <w:t>đã được đẩy sang khâu sơn phết, hoàn thiện, bao nhiêu sản phẩm bị bỏ đi. Và việc quyết định nên dùng thùng sơn A, B hay C sẽ do máy chọn dựa theo lượng sơn còn lại trong từng thùng, người ta không phải mở nắp thùng ra xem thủ công (cảm biến bên trong sẽ báo lượng sơn còn lại, tất nhiên là tự động luôn). Việc quyết định sơn bằng thùng sơn nào là quyết định nhỏ nhặt, máy làm được thì để máy làm, anh thợ mộc sẽ làm khâu khác.</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D68FC">
        <w:rPr>
          <w:rFonts w:ascii="Times New Roman" w:eastAsia="Times New Roman" w:hAnsi="Times New Roman" w:cs="Times New Roman"/>
          <w:b/>
          <w:bCs/>
          <w:color w:val="0070C0"/>
          <w:sz w:val="28"/>
          <w:szCs w:val="28"/>
        </w:rPr>
        <w:t>Lợi ích của Công nghiệp 4.0?</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chung chung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Sản xuất nhanh hơn, tốn ít sức người hơn, dữ liệu thu thập đầy đủ hơn, quyết định được đưa ra nhanh chóng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Con người sẽ được làm những việc vui vẻ hơn, hấp dẫn hơn, không bị nhàm chán. Những thứ này để máy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Trong những môi trường làm việc nguy hiểm, con người không phải xuất hiện nên giảm tỉ lệ tử vong, bệnh tật cho người lao động.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Kiểm soát được món hàng từ nguyên vật liệu cho đến khi thành hình và chuyển đến tay người tiêu dùng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Đảm bảo chất lượng đồng đều giữa các mẻ thành phẩm (vì máy làm tự động, không phải người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Khi có dữ liệu càng chi tiết và càng nhiều, các thuật toán machine learning lại càng chạy chính xác hơn để đưa ra những quyết định tốt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Các công ty sẽ giảm chi phí, tăng thị phần, lợi nhuận.</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với bản thân bạn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phải làm ít việc tay chân hơn, có nhiều thời gian rảnh hơn để đi chơi với bạn bè, với bồ, với con cái, gia đình</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Sức khỏe của bạn trong môi trường làm việc được đảm bảo hơn, những cái nguy hiểm máy móc đã làm hết rồi, bạn chỉ giám sát thôi</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Đồ ăn, đồ uống của bạn sẽ được kiểm soát chặt hơn, tốt hơn, sạch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Môi trường sống của bạn sẽ tốt hơn vì chất thải được kiểm soát tốt</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p>
    <w:p w:rsidR="00BC69BF"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Rào cản của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lastRenderedPageBreak/>
        <w:t>Từ phía các doanh nghiệp: ngại đầu tư mở rộng, ngại chi tiền nâng cấp công nghệ và thuê nhân sự chất lượng cao nên họ giữ lại mô hình hoạt động như cũ. Về lâu dài điều này dẫn tới mất lợi thế cạnh tranh so với các đối thủ khác, chi phí cao, sản phẩm chất lượng không đồng đều, mất người tài.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người lao động: lo ngại công việc của mình sẽ bị máy móc chiếm mất nên họ phản kháng, không làm theo, không chấp nhận công nghệ mới, nhưng họ quên rằng nếu không còn việc này thì vẫn còn việc khác, máy móc không thể thay thế hoàn toàn cho con người, và nếu họ không tự nâng cao năng lực của chính mình thì cũng sẽ bị loại bỏ một ngày không xa.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chính phủ: không thấy được tầm nhìn lớn và dài hạn, tạo ra nhiều rào cản thuế và phi thuế với các công nghệ mới khiến chi phí để triển khai những công nghệ này tăng cao, không khuyến khích đầu tư vào các lĩnh vực công nghệ mới.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Các thách thức về bảo mật, nhất là khi dữ liệu giờ có ở khắp mọi nơi, làm sao để dữ liệu được trao đổi một cách an toàn giữa các hệ thống.</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Sự trong sạch của dữ liệu: dữ liệu có bị chỉnh sửa làm sai sự thật hay không, dữ liệu quá lớn thì làm sao xử lý và lưu trữ, dữ liệu từ những nơi không có Internet thì thu thập ra sao.</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Không có cam kết từ lãnh đạo cấp cao trong nội bộ công ty khiến việc triển khai Công nghiệp 4.0 bị chậm, tăng chi phí, không hiệu quả.</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Vai trò của dữ liệu trong Cách mạng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Để các thuật toán machine learning chạy được, và chạy đúng, cần rất nhiều dữ liệu thu thập liên tục từ nhiều máy móc, hệ thống khác nhau: hệ thống nhân sự, hệ thống kế toán, hệ thống vận hành kho bãi, nhà máy, hệ thống bán hàng... Nếu dữ liệu không được thu thập đúng và đủ, thuật toán sẽ chạy sai, công thức sẽ bị lệch khiến thành phẩm đưa ra không giống như ý muốn.</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Do đó, dữ liệu là thứ quan trọng số 1, không chỉ với thế giới Internet of Things mà còn với Industry 4.0. Không có dữ liệu, những thứ mà người ta vẽ ra về Industry 4.0 chỉ là trên lý thuyết và mãi mãi không bao giờ áp dụng ra thực tế được.</w:t>
      </w:r>
    </w:p>
    <w:p w:rsidR="00105B52" w:rsidRPr="00BB5733" w:rsidRDefault="00105B52" w:rsidP="00BB5733">
      <w:p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lastRenderedPageBreak/>
        <w:br/>
        <w:t>Một ví dụ đơn giản: bạn đặt hàng dịch vụ giao đồ ăn. Làm sao người ta biết bạn không phải lừa đảo? Hiện tại họ đang cho nhân viên tổng đài ngồi gọi điện mỗi lần bạn đặt hàng, rất tốn thời gian, công sức. Nếu phát triển được một hệ thống chống lừa đảo, trong đó sử dụng dữ liệu quá khứ của bạn trên các dịch vụ mua hàng online khác, hoặc dùng lịch sử tín dụng để dự đoán, thì không cần phải xác nhận bằng cuộc gọi nữa. Còn với những khách đã mua hàng rồi, lịch sử mua hàng của bạn sẽ được chạy qua một thuật toán machine learning để biết có nên giao hàng cho bạn hay cần xác nhận thêm. Hiện tại nhiều công ty ở Việt Nam đã bắt đầu làm trò này rồi chứ không phải xa vời gì đâu.</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Tạm kết</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Nhiều thành phố như Cincinnati, Ohio đã tuyên bố trở thành "Thành phố trình diễn công nghiệp 4.0", một số quốc gia như Ấn Độ, Việt Nam cũng tuyên bố ủng hộ mạnh mẽ cho Industry 4.0 vì những lợi ích mà nó mang lại quá lớn. Các doanh nghiệp, cả công ty sản xuất, công ty công nghệ lẫn dịch vụ, cũng đang sử dụng ý tưởng mà Industry 4.0 mang đến để cải tiến từng chút một trong quy trình hoạt động của mình.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Câu hỏi bây giờ không phải là thế giới có tiến đến Công nghiệp 4.0 hay không, vì đây là xu hướng không thể thay đổi. Cái chúng ta quan tâm là việc đó sẽ diễn tiến nhanh ra sao. Những ai chấp nhận thay đổi, chấp nhận đầu tư và làm đúng thì sẽ gặt hái được kết quả, còn những người bảo thủ, không nhìn nhận thế giới sẽ sớm phải chi nhiều tiền hơn và lợi nhuận ít đi để rồi ngày nào đó tàn lụi.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Dành cho các bạn học công nghệ thông tin, IT, MIS nói chung: nếu bạn có chút hứng thú về dữ liệu, Big Data, phân tích dữ liệu, giờ là thời điểm tuyệt vời để các bạn học và đi theo con đường dữ liệu. Sắp tới mình sẽ dự tính tổ chức một số workshop nhỏ, anh em thấy sao?</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Bonus thêm một đoạn clip hay do Việt Nam đang phát triển </w:t>
      </w:r>
      <w:r w:rsidRPr="00BB5733">
        <w:rPr>
          <w:rFonts w:ascii="Times New Roman" w:eastAsia="Times New Roman" w:hAnsi="Times New Roman" w:cs="Times New Roman"/>
          <w:noProof/>
          <w:color w:val="141414"/>
          <w:sz w:val="28"/>
          <w:szCs w:val="28"/>
        </w:rPr>
        <w:drawing>
          <wp:inline distT="0" distB="0" distL="0" distR="0">
            <wp:extent cx="9525" cy="9525"/>
            <wp:effectExtent l="0" t="0" r="0" b="0"/>
            <wp:docPr id="3" name="Picture 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105B52" w:rsidRPr="00105B52" w:rsidRDefault="00105B52" w:rsidP="00105B52">
      <w:pPr>
        <w:spacing w:after="0" w:line="240" w:lineRule="auto"/>
        <w:rPr>
          <w:rFonts w:ascii="Helvetica" w:eastAsia="Times New Roman" w:hAnsi="Helvetica" w:cs="Times New Roman"/>
          <w:color w:val="141414"/>
        </w:rPr>
      </w:pPr>
    </w:p>
    <w:p w:rsidR="00105B52" w:rsidRPr="00105B52" w:rsidRDefault="00105B52" w:rsidP="00105B52">
      <w:pPr>
        <w:spacing w:after="100" w:line="240" w:lineRule="auto"/>
        <w:jc w:val="right"/>
        <w:rPr>
          <w:rFonts w:ascii="Helvetica" w:eastAsia="Times New Roman" w:hAnsi="Helvetica" w:cs="Times New Roman"/>
          <w:color w:val="141414"/>
        </w:rPr>
      </w:pPr>
      <w:r w:rsidRPr="00105B52">
        <w:rPr>
          <w:rFonts w:ascii="Helvetica" w:eastAsia="Times New Roman" w:hAnsi="Helvetica" w:cs="Times New Roman"/>
          <w:b/>
          <w:bCs/>
          <w:i/>
          <w:iCs/>
          <w:color w:val="141414"/>
        </w:rPr>
        <w:t>Tham khảo: </w:t>
      </w:r>
      <w:hyperlink r:id="rId53" w:anchor="2ef3c6e3795f" w:tgtFrame="_blank" w:history="1">
        <w:r w:rsidRPr="00105B52">
          <w:rPr>
            <w:rFonts w:ascii="Helvetica" w:eastAsia="Times New Roman" w:hAnsi="Helvetica" w:cs="Times New Roman"/>
            <w:b/>
            <w:bCs/>
            <w:i/>
            <w:iCs/>
            <w:color w:val="176093"/>
            <w:u w:val="single"/>
          </w:rPr>
          <w:t>Forbes</w:t>
        </w:r>
      </w:hyperlink>
      <w:r w:rsidRPr="00105B52">
        <w:rPr>
          <w:rFonts w:ascii="Helvetica" w:eastAsia="Times New Roman" w:hAnsi="Helvetica" w:cs="Times New Roman"/>
          <w:b/>
          <w:bCs/>
          <w:i/>
          <w:iCs/>
          <w:color w:val="141414"/>
        </w:rPr>
        <w:t>, </w:t>
      </w:r>
      <w:hyperlink r:id="rId54" w:tgtFrame="_blank" w:history="1">
        <w:r w:rsidRPr="00105B52">
          <w:rPr>
            <w:rFonts w:ascii="Helvetica" w:eastAsia="Times New Roman" w:hAnsi="Helvetica" w:cs="Times New Roman"/>
            <w:b/>
            <w:bCs/>
            <w:i/>
            <w:iCs/>
            <w:color w:val="176093"/>
            <w:u w:val="single"/>
          </w:rPr>
          <w:t>Hermann, Pentek, Otto, 2016</w:t>
        </w:r>
      </w:hyperlink>
      <w:r w:rsidRPr="00105B52">
        <w:rPr>
          <w:rFonts w:ascii="Helvetica" w:eastAsia="Times New Roman" w:hAnsi="Helvetica" w:cs="Times New Roman"/>
          <w:b/>
          <w:bCs/>
          <w:i/>
          <w:iCs/>
          <w:color w:val="141414"/>
        </w:rPr>
        <w:t>, </w:t>
      </w:r>
      <w:hyperlink r:id="rId55" w:tgtFrame="_blank" w:history="1">
        <w:r w:rsidRPr="00105B52">
          <w:rPr>
            <w:rFonts w:ascii="Helvetica" w:eastAsia="Times New Roman" w:hAnsi="Helvetica" w:cs="Times New Roman"/>
            <w:b/>
            <w:bCs/>
            <w:i/>
            <w:iCs/>
            <w:color w:val="176093"/>
            <w:u w:val="single"/>
          </w:rPr>
          <w:t>McKinsey</w:t>
        </w:r>
      </w:hyperlink>
      <w:r w:rsidRPr="00105B52">
        <w:rPr>
          <w:rFonts w:ascii="Helvetica" w:eastAsia="Times New Roman" w:hAnsi="Helvetica" w:cs="Times New Roman"/>
          <w:color w:val="141414"/>
        </w:rPr>
        <w:t>​</w:t>
      </w:r>
    </w:p>
    <w:p w:rsidR="00105B52" w:rsidRPr="00105B52" w:rsidRDefault="00105B52" w:rsidP="00105B52">
      <w:pPr>
        <w:pBdr>
          <w:top w:val="single" w:sz="6" w:space="1" w:color="auto"/>
        </w:pBdr>
        <w:spacing w:after="0" w:line="240" w:lineRule="auto"/>
        <w:jc w:val="center"/>
        <w:rPr>
          <w:rFonts w:ascii="Arial" w:eastAsia="Times New Roman" w:hAnsi="Arial" w:cs="Arial"/>
          <w:vanish/>
          <w:sz w:val="16"/>
          <w:szCs w:val="16"/>
        </w:rPr>
      </w:pPr>
      <w:r w:rsidRPr="00105B52">
        <w:rPr>
          <w:rFonts w:ascii="Arial" w:eastAsia="Times New Roman" w:hAnsi="Arial" w:cs="Arial"/>
          <w:vanish/>
          <w:sz w:val="16"/>
          <w:szCs w:val="16"/>
        </w:rPr>
        <w:t>Bottom of Form</w:t>
      </w:r>
    </w:p>
    <w:p w:rsidR="00105B52" w:rsidRDefault="009304C3">
      <w:r>
        <w:t>……………………………..</w:t>
      </w:r>
    </w:p>
    <w:p w:rsidR="009304C3" w:rsidRPr="00BC69BF" w:rsidRDefault="009304C3" w:rsidP="00AD123B">
      <w:pPr>
        <w:pStyle w:val="Heading2"/>
        <w:shd w:val="clear" w:color="auto" w:fill="FFFFFF"/>
        <w:spacing w:before="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9304C3" w:rsidRPr="00AD123B" w:rsidRDefault="009304C3" w:rsidP="00AD123B">
      <w:pPr>
        <w:shd w:val="clear" w:color="auto" w:fill="FFFFFF"/>
        <w:spacing w:line="300" w:lineRule="atLeast"/>
        <w:ind w:left="720" w:right="75"/>
        <w:jc w:val="both"/>
        <w:rPr>
          <w:rFonts w:ascii="Times New Roman" w:hAnsi="Times New Roman" w:cs="Times New Roman"/>
          <w:color w:val="666666"/>
          <w:sz w:val="28"/>
          <w:szCs w:val="28"/>
        </w:rPr>
      </w:pPr>
      <w:r w:rsidRPr="00AD123B">
        <w:rPr>
          <w:rFonts w:ascii="Times New Roman" w:hAnsi="Times New Roman" w:cs="Times New Roman"/>
          <w:color w:val="666666"/>
          <w:sz w:val="28"/>
          <w:szCs w:val="28"/>
        </w:rPr>
        <w:t> Giáo dục - Đại học</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lastRenderedPageBreak/>
        <w:t>Những yếu tố của cuộc cách mạng công nghiệp lần thứ 4 đã đặt con người trước cuộc cạnh tranh việc làm và chinh phục trí tuệ nhân tạo, robot.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1. Khả năng ứng dụng những tiến bộ khoa học công nghệ vào thực tiễn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Cuộc cách mạng công nghiệp lần thứ 4 đã đặt con người trước cuộc cạnh tranh việc làm.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2. Ngoại ngữ tốt - mở rộng cơ hội nghề nghiệp</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Biết ít nhất một ngoại ngữ sẽ giúp bạn nổi bật, dễ dàng nhận được công việc phù hợp với khả năng, trình độ bản thân.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lastRenderedPageBreak/>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3. Kỹ năng mềm thành thạo - lợi thế hòa nhập với môi trường làm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Rèn luyện, tích lũy kỹ năng mềm thông qua các chương trình phát triển cá nhân.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4. Kinh nghiệm làm việc thực tế - bí quyết gây ấn tượng với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lastRenderedPageBreak/>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rStyle w:val="Strong"/>
          <w:i/>
          <w:iCs/>
          <w:color w:val="333333"/>
          <w:sz w:val="28"/>
          <w:szCs w:val="28"/>
        </w:rPr>
        <w:t>Hoa Lê (Tổng hợp/Theo Báo Nghệ An)</w:t>
      </w:r>
    </w:p>
    <w:p w:rsidR="009304C3" w:rsidRDefault="00D57035">
      <w:r>
        <w:t>……………………………….</w:t>
      </w:r>
    </w:p>
    <w:p w:rsidR="00D57035" w:rsidRPr="00DC4078" w:rsidRDefault="00D57035" w:rsidP="00AD123B">
      <w:pPr>
        <w:pStyle w:val="Heading2"/>
        <w:spacing w:before="150" w:after="150"/>
        <w:jc w:val="both"/>
        <w:rPr>
          <w:rFonts w:ascii="Times New Roman" w:hAnsi="Times New Roman" w:cs="Times New Roman"/>
          <w:color w:val="FF0000"/>
          <w:sz w:val="28"/>
          <w:szCs w:val="28"/>
        </w:rPr>
      </w:pPr>
      <w:r w:rsidRPr="00DC4078">
        <w:rPr>
          <w:rFonts w:ascii="Times New Roman" w:hAnsi="Times New Roman" w:cs="Times New Roman"/>
          <w:b/>
          <w:bCs/>
          <w:color w:val="FF0000"/>
          <w:sz w:val="28"/>
          <w:szCs w:val="28"/>
        </w:rPr>
        <w:t>Ngành giáo dục và Cách mạng công nghiệp 4.0</w:t>
      </w:r>
    </w:p>
    <w:p w:rsidR="00D57035" w:rsidRPr="00DC4078" w:rsidRDefault="00D57035" w:rsidP="00AD123B">
      <w:pPr>
        <w:pStyle w:val="NormalWeb"/>
        <w:spacing w:before="0" w:beforeAutospacing="0" w:after="0" w:afterAutospacing="0"/>
        <w:jc w:val="both"/>
        <w:rPr>
          <w:color w:val="FF0000"/>
          <w:sz w:val="28"/>
          <w:szCs w:val="28"/>
        </w:rPr>
      </w:pPr>
      <w:r w:rsidRPr="00DC4078">
        <w:rPr>
          <w:b/>
          <w:bCs/>
          <w:color w:val="FF0000"/>
          <w:sz w:val="28"/>
          <w:szCs w:val="28"/>
          <w:bdr w:val="none" w:sz="0" w:space="0" w:color="auto" w:frame="1"/>
        </w:rPr>
        <w:t>1. Lịch sử các cuộc cách mạng công nghiệp trên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đầu tiên trên thế giới (từ năm 1784) được bắt đầu ở nước Anh, với sự cơ giới hóa ngành dệt may. Những công việc vốn trước đó được thực hiện bằng bàn tay của hàng trăm thợ thủ công giờ thay thế bằng một máy quay sợi duy nhất, và khái niệm nhà máy cũng ra đời từ đó. Cách mạng công nghiệp lần thứ nhất về </w:t>
      </w:r>
      <w:r w:rsidRPr="00AD123B">
        <w:rPr>
          <w:b/>
          <w:bCs/>
          <w:color w:val="000000"/>
          <w:sz w:val="28"/>
          <w:szCs w:val="28"/>
          <w:bdr w:val="none" w:sz="0" w:space="0" w:color="auto" w:frame="1"/>
        </w:rPr>
        <w:t>sản xuất cơ khí </w:t>
      </w:r>
      <w:r w:rsidRPr="00AD123B">
        <w:rPr>
          <w:color w:val="000000"/>
          <w:sz w:val="28"/>
          <w:szCs w:val="28"/>
        </w:rPr>
        <w:t>với máy dựa vào </w:t>
      </w:r>
      <w:r w:rsidRPr="00AD123B">
        <w:rPr>
          <w:b/>
          <w:bCs/>
          <w:color w:val="000000"/>
          <w:sz w:val="28"/>
          <w:szCs w:val="28"/>
          <w:bdr w:val="none" w:sz="0" w:space="0" w:color="auto" w:frame="1"/>
        </w:rPr>
        <w:t>động cơ hơi nước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thứ hai (từ 1870) được khởi xướng khi ông trùm Henry Ford nắm bắt được dây chuyền sản xuất lắp ráp và mở đường cho cả một kỉ nguyên sản xuất hàng hóa khổng lồ. Cách mạng công nghiệp lần thứ hai về </w:t>
      </w:r>
      <w:r w:rsidRPr="00AD123B">
        <w:rPr>
          <w:b/>
          <w:bCs/>
          <w:color w:val="000000"/>
          <w:sz w:val="28"/>
          <w:szCs w:val="28"/>
          <w:bdr w:val="none" w:sz="0" w:space="0" w:color="auto" w:frame="1"/>
        </w:rPr>
        <w:t>sản xuất hàng loạt</w:t>
      </w:r>
      <w:r w:rsidRPr="00AD123B">
        <w:rPr>
          <w:color w:val="000000"/>
          <w:sz w:val="28"/>
          <w:szCs w:val="28"/>
        </w:rPr>
        <w:t> với máy dựa vào </w:t>
      </w:r>
      <w:r w:rsidRPr="00AD123B">
        <w:rPr>
          <w:b/>
          <w:bCs/>
          <w:color w:val="000000"/>
          <w:sz w:val="28"/>
          <w:szCs w:val="28"/>
          <w:bdr w:val="none" w:sz="0" w:space="0" w:color="auto" w:frame="1"/>
        </w:rPr>
        <w:t>năng lượng điện</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Hai cuộc đại cách mạng công nghiệp toàn cầu đã sản sinh ra nhiều công dân giàu có hơn và nhiều thành thị hơn cho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lần thứ ba diễn ra từ những năm 1970 với sự ra đời của </w:t>
      </w:r>
      <w:r w:rsidRPr="00AD123B">
        <w:rPr>
          <w:b/>
          <w:bCs/>
          <w:color w:val="000000"/>
          <w:sz w:val="28"/>
          <w:szCs w:val="28"/>
          <w:bdr w:val="none" w:sz="0" w:space="0" w:color="auto" w:frame="1"/>
        </w:rPr>
        <w:t>sản xuất tự động</w:t>
      </w:r>
      <w:r w:rsidRPr="00AD123B">
        <w:rPr>
          <w:color w:val="000000"/>
          <w:sz w:val="28"/>
          <w:szCs w:val="28"/>
        </w:rPr>
        <w:t> dựa vào</w:t>
      </w:r>
      <w:r w:rsidRPr="00AD123B">
        <w:rPr>
          <w:b/>
          <w:bCs/>
          <w:color w:val="000000"/>
          <w:sz w:val="28"/>
          <w:szCs w:val="28"/>
          <w:bdr w:val="none" w:sz="0" w:space="0" w:color="auto" w:frame="1"/>
        </w:rPr>
        <w:t> máy tính, thiết bị điện tử và Internet</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Cách mạng công nghiệp lần thứ tư về</w:t>
      </w:r>
      <w:r w:rsidRPr="00AD123B">
        <w:rPr>
          <w:b/>
          <w:bCs/>
          <w:color w:val="000000"/>
          <w:sz w:val="28"/>
          <w:szCs w:val="28"/>
          <w:bdr w:val="none" w:sz="0" w:space="0" w:color="auto" w:frame="1"/>
        </w:rPr>
        <w:t> sản xuất thông minh</w:t>
      </w:r>
      <w:r w:rsidRPr="00AD123B">
        <w:rPr>
          <w:color w:val="000000"/>
          <w:sz w:val="28"/>
          <w:szCs w:val="28"/>
        </w:rPr>
        <w:t> dựa vào các lĩnh vực công nghệ thông tin, </w:t>
      </w:r>
      <w:r w:rsidRPr="00AD123B">
        <w:rPr>
          <w:b/>
          <w:bCs/>
          <w:color w:val="000000"/>
          <w:sz w:val="28"/>
          <w:szCs w:val="28"/>
          <w:bdr w:val="none" w:sz="0" w:space="0" w:color="auto" w:frame="1"/>
        </w:rPr>
        <w:t>công nghệ sinh học, công nghệ nano</w:t>
      </w:r>
      <w:r w:rsidRPr="00AD123B">
        <w:rPr>
          <w:color w:val="000000"/>
          <w:sz w:val="28"/>
          <w:szCs w:val="28"/>
        </w:rPr>
        <w:t>, … với nền tảng là các đột phá của</w:t>
      </w:r>
      <w:r w:rsidRPr="00AD123B">
        <w:rPr>
          <w:b/>
          <w:bCs/>
          <w:color w:val="000000"/>
          <w:sz w:val="28"/>
          <w:szCs w:val="28"/>
          <w:bdr w:val="none" w:sz="0" w:space="0" w:color="auto" w:frame="1"/>
        </w:rPr>
        <w:t> công nghệ số</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xml:space="preserve">Khái niệm "công nghiệp 4.0" được đưa ra vào năm 2011 tại Hội chợ Hannover, giới thiệu các dự kiến của chương trình công nghiệp 4.0 của nước Đức, nhằm nâng cao nền công nghiệp cơ khí truyền thống của Đức. Không chỉ nước Đức với chương trình Công nghiệp 4.0, các nước phát triển trong vài năm qua đều có các chương trình </w:t>
      </w:r>
      <w:r w:rsidRPr="00AD123B">
        <w:rPr>
          <w:color w:val="000000"/>
          <w:sz w:val="28"/>
          <w:szCs w:val="28"/>
        </w:rPr>
        <w:lastRenderedPageBreak/>
        <w:t>chiến lược về sản xuất khi những tiến bộ của khoa học và công nghệ đang diễn ra rất nhanh. Nước Mỹ có "Chiến lược quốc gia về sản xuất tiên tiến" cho ba thập kỷ tới. Nước Pháp có "Bộ mặt mới của công nghiệp nước Pháp". Hàn Quốc có "Chương trình tăng trưởng của Hàn Quốc trong tương lai". Trung Quốc có "Sản xuất tại Trung Quốc năm 2025".</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Báo chí thường mô tả Công nghiệp 4.0 với các thành tựu của Trí tuệ Nhân tạo, với máy móc tự động và thông minh như ô-tô tự lái, in ấn 3 chiều, kết nối vạn vật, công nghệ sinh học và công nghệ nano,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thể nói rằng cốt lõi của công nghiệp 4.0 chính là đột phá của công nghệ số trong những năm vừa qua, tiếp nối thành quả của cuộc cách mạng số hoá đã diễn ra mấy chục năm qua từ khi có máy tính. Sự ra đời của máy tính đã dẫn đến cuộc cách mạng số hoá, nhất là khi máy tính cá nhân và Internet xuất hiện.</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hai khía cạnh của công nghệ số, một là việc số hoá và hai là việc quản trị và xử lý các dữ liệu được số hoá. Thí dụ của số hoá trong các ngành nghề khác nhau như chụp ảnh đã chuyển từ ảnh phim qua ảnh số, từ máy ảnh cơ qua máy ảnh số; việc in ấn dựa vào ảnh số và chế bản điện tử cho chúng ta có sách báo như ngày nay; kỹ thuật truyền hình đã chuyển sang truyền hình số đẹp hơn rất nhiều; công nghệ truyền tin đã thay thế các tín hiệu tương tự bằng các tín hiệu số, truyền và nhận tín hiệu số trên những đường truyền hiệu năng cao,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Công nghệ số có phần chung rất lớn với công nghệ thông tin, đó là phần quản trị và xử lý dữ liệu được số hoá. Trải qua các làn sóng của công nghệ số, những đột phá trong thời gian gần đây như điện toán đám mây, thiết bị di động thông minh, trí tuệ nhân tạo, dữ liệu lớn, … đang tạo điều kiện cho sản xuất thông minh được thực hiện rộng rãi, mở đầu cho cuộc cách mạng công nghiệp lần thứ tư. Gần đây, với sự bùng nổ của dữ liệu, kết quả của việc số hoá và kết nối Internet khắp nơi đang trở thành nền tảng của cách mạng 4.0. Thời đại công nghiệp 4.0 đòi hỏi một nền giáo dục 4.0.</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2. Ngành giáo dục và cách mạng công nghiệp 4.0</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xml:space="preserve">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w:t>
      </w:r>
      <w:r w:rsidRPr="00AD123B">
        <w:rPr>
          <w:color w:val="000000"/>
          <w:sz w:val="28"/>
          <w:szCs w:val="28"/>
        </w:rPr>
        <w:lastRenderedPageBreak/>
        <w:t>mất chỗ đứng. Giáo viên tương lai sẽ phải dạy người học cách tự học, tự tư duy, tự tiến bộ. Người lao động sẽ trở thành công dân toàn cầu và thi đua mọi lúc, mọi nơi.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lastRenderedPageBreak/>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Quan niệm “đến trường” là “đi học”, không đến trường là “không đi học” hình như đã tỏ ra lạc hậu trong kỉ nguyên mới.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Theo UNESCO, ngày nay chức năng giáo viên đã thay đổi, tập trung vào 8 điểm sau: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lastRenderedPageBreak/>
        <w:t>(1) Đảm nhận nhiều chức năng, có trách nhiệm nặng hơn trong việc lựa chọn nội dung dạy học và giáo dục;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Tóm lại:</w:t>
      </w:r>
      <w:r w:rsidRPr="00AD123B">
        <w:rPr>
          <w:color w:val="000000"/>
          <w:sz w:val="28"/>
          <w:szCs w:val="28"/>
        </w:rPr>
        <w:t> Cụm từ "cách mạng công nghiệp 4.0" hàm chứa sự thay đổi lớn lao, không chỉ biến đổi kinh tế mà cả văn hóa, xã hội một cách toàn diện. Cuộc cách mạng công nghiệp 4.0 đã biến Trái Đất của chúng ta trở thành một ngôi làng. Không có một khu vực nào trên trái đất lại là một lãnh địa riêng biệt, bất khả xâm phạm. Giáo dục được coi là lĩnh vực then chốt đào tạo ra hệ thống nhân lực trong thời đại cách mạng công nghiệp 4.0.</w:t>
      </w:r>
    </w:p>
    <w:p w:rsidR="00BC69BF" w:rsidRDefault="00D57035" w:rsidP="00AD123B">
      <w:pPr>
        <w:pStyle w:val="right"/>
        <w:spacing w:before="0" w:beforeAutospacing="0" w:after="0" w:afterAutospacing="0"/>
        <w:jc w:val="both"/>
        <w:rPr>
          <w:rStyle w:val="Strong"/>
          <w:i/>
          <w:iCs/>
          <w:color w:val="000000"/>
          <w:sz w:val="28"/>
          <w:szCs w:val="28"/>
          <w:bdr w:val="none" w:sz="0" w:space="0" w:color="auto" w:frame="1"/>
        </w:rPr>
      </w:pPr>
      <w:r w:rsidRPr="00AD123B">
        <w:rPr>
          <w:rStyle w:val="Strong"/>
          <w:i/>
          <w:iCs/>
          <w:color w:val="000000"/>
          <w:sz w:val="28"/>
          <w:szCs w:val="28"/>
          <w:bdr w:val="none" w:sz="0" w:space="0" w:color="auto" w:frame="1"/>
        </w:rPr>
        <w:t>Th.S Nguyễn Văn Mỹ </w:t>
      </w:r>
    </w:p>
    <w:p w:rsidR="00D57035" w:rsidRPr="00AD123B" w:rsidRDefault="00D57035" w:rsidP="00AD123B">
      <w:pPr>
        <w:pStyle w:val="right"/>
        <w:spacing w:before="0" w:beforeAutospacing="0" w:after="0" w:afterAutospacing="0"/>
        <w:jc w:val="both"/>
        <w:rPr>
          <w:i/>
          <w:iCs/>
          <w:color w:val="000000"/>
          <w:sz w:val="28"/>
          <w:szCs w:val="28"/>
        </w:rPr>
      </w:pPr>
      <w:r w:rsidRPr="00AD123B">
        <w:rPr>
          <w:i/>
          <w:iCs/>
          <w:color w:val="000000"/>
          <w:sz w:val="28"/>
          <w:szCs w:val="28"/>
        </w:rPr>
        <w:t>(Tổng hợp)</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bdr w:val="none" w:sz="0" w:space="0" w:color="auto" w:frame="1"/>
        </w:rPr>
        <w:t>Phản hồi</w:t>
      </w:r>
    </w:p>
    <w:p w:rsidR="00D57035" w:rsidRDefault="00D57035" w:rsidP="00D57035">
      <w:pPr>
        <w:pStyle w:val="left"/>
        <w:numPr>
          <w:ilvl w:val="0"/>
          <w:numId w:val="6"/>
        </w:numPr>
        <w:shd w:val="clear" w:color="auto" w:fill="FFFFFF"/>
        <w:spacing w:before="0" w:beforeAutospacing="0" w:after="0" w:afterAutospacing="0"/>
        <w:ind w:left="150" w:firstLine="0"/>
        <w:rPr>
          <w:rFonts w:ascii="Arial" w:hAnsi="Arial" w:cs="Arial"/>
          <w:color w:val="444444"/>
          <w:sz w:val="18"/>
          <w:szCs w:val="18"/>
        </w:rPr>
      </w:pPr>
    </w:p>
    <w:p w:rsidR="00D57035" w:rsidRDefault="00D57035" w:rsidP="00D57035">
      <w:r>
        <w:rPr>
          <w:rFonts w:ascii="Arial" w:hAnsi="Arial" w:cs="Arial"/>
          <w:color w:val="444444"/>
          <w:sz w:val="17"/>
          <w:szCs w:val="17"/>
          <w:bdr w:val="none" w:sz="0" w:space="0" w:color="auto" w:frame="1"/>
        </w:rPr>
        <w:br/>
      </w:r>
      <w:r>
        <w:t>………………………………………………….</w:t>
      </w:r>
    </w:p>
    <w:p w:rsidR="00D57035" w:rsidRPr="00AD123B" w:rsidRDefault="00D57035" w:rsidP="00AD123B">
      <w:pPr>
        <w:pStyle w:val="Heading1"/>
        <w:spacing w:before="0" w:beforeAutospacing="0" w:after="300" w:afterAutospacing="0"/>
        <w:jc w:val="both"/>
        <w:rPr>
          <w:caps/>
          <w:color w:val="2D286C"/>
          <w:sz w:val="28"/>
          <w:szCs w:val="28"/>
        </w:rPr>
      </w:pPr>
      <w:r w:rsidRPr="00AD123B">
        <w:rPr>
          <w:caps/>
          <w:color w:val="2D286C"/>
          <w:sz w:val="28"/>
          <w:szCs w:val="28"/>
        </w:rPr>
        <w:t>GIÁO DỤC ĐẠI HỌC TRONG CUỘC CÁCH MẠNG CÔNG NGHIỆP 4.0</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rPr>
        <w:lastRenderedPageBreak/>
        <w:t>   08/09/2017</w:t>
      </w:r>
    </w:p>
    <w:p w:rsidR="00D57035" w:rsidRPr="00BC69BF" w:rsidRDefault="00D57035" w:rsidP="00AD123B">
      <w:pPr>
        <w:pStyle w:val="NormalWeb"/>
        <w:spacing w:before="0" w:beforeAutospacing="0"/>
        <w:jc w:val="both"/>
        <w:rPr>
          <w:color w:val="0070C0"/>
          <w:sz w:val="28"/>
          <w:szCs w:val="28"/>
        </w:rPr>
      </w:pPr>
      <w:r w:rsidRPr="00BC69BF">
        <w:rPr>
          <w:rStyle w:val="Strong"/>
          <w:color w:val="0070C0"/>
          <w:sz w:val="28"/>
          <w:szCs w:val="28"/>
        </w:rPr>
        <w:t xml:space="preserve">Ngày </w:t>
      </w:r>
      <w:r w:rsidR="00BC69BF">
        <w:rPr>
          <w:rStyle w:val="Strong"/>
          <w:color w:val="0070C0"/>
          <w:sz w:val="28"/>
          <w:szCs w:val="28"/>
        </w:rPr>
        <w:t>0</w:t>
      </w:r>
      <w:r w:rsidRPr="00BC69BF">
        <w:rPr>
          <w:rStyle w:val="Strong"/>
          <w:color w:val="0070C0"/>
          <w:sz w:val="28"/>
          <w:szCs w:val="28"/>
        </w:rPr>
        <w:t>4/5</w:t>
      </w:r>
      <w:r w:rsidR="00BC69BF">
        <w:rPr>
          <w:rStyle w:val="Strong"/>
          <w:color w:val="0070C0"/>
          <w:sz w:val="28"/>
          <w:szCs w:val="28"/>
        </w:rPr>
        <w:t>/2017</w:t>
      </w:r>
      <w:r w:rsidRPr="00BC69BF">
        <w:rPr>
          <w:rStyle w:val="Strong"/>
          <w:color w:val="0070C0"/>
          <w:sz w:val="28"/>
          <w:szCs w:val="28"/>
        </w:rPr>
        <w:t xml:space="preserve">, Thủ tướng Chính phủ đã ban hành chỉ thị số 16/CT-TTg về việc tăng cường năng lực tiếp cận cuộc Cách mạng công nghiệp 4.0 (CMCN 4.0). </w:t>
      </w:r>
      <w:r w:rsidR="00BC69BF">
        <w:rPr>
          <w:rStyle w:val="Strong"/>
          <w:color w:val="0070C0"/>
          <w:sz w:val="28"/>
          <w:szCs w:val="28"/>
        </w:rPr>
        <w:t>N</w:t>
      </w:r>
      <w:r w:rsidRPr="00BC69BF">
        <w:rPr>
          <w:rStyle w:val="Strong"/>
          <w:color w:val="0070C0"/>
          <w:sz w:val="28"/>
          <w:szCs w:val="28"/>
        </w:rPr>
        <w:t>gày</w:t>
      </w:r>
      <w:r w:rsidR="00BC69BF">
        <w:rPr>
          <w:rStyle w:val="Strong"/>
          <w:color w:val="0070C0"/>
          <w:sz w:val="28"/>
          <w:szCs w:val="28"/>
        </w:rPr>
        <w:t xml:space="preserve"> 05/5/2017</w:t>
      </w:r>
      <w:r w:rsidRPr="00BC69BF">
        <w:rPr>
          <w:rStyle w:val="Strong"/>
          <w:color w:val="0070C0"/>
          <w:sz w:val="28"/>
          <w:szCs w:val="28"/>
        </w:rPr>
        <w:t>,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D57035" w:rsidRPr="00AD123B" w:rsidRDefault="00D57035" w:rsidP="00AD123B">
      <w:pPr>
        <w:pStyle w:val="NormalWeb"/>
        <w:spacing w:before="0" w:beforeAutospacing="0"/>
        <w:jc w:val="both"/>
        <w:rPr>
          <w:sz w:val="28"/>
          <w:szCs w:val="28"/>
        </w:rPr>
      </w:pPr>
      <w:r w:rsidRPr="00AD123B">
        <w:rPr>
          <w:rStyle w:val="Strong"/>
          <w:sz w:val="28"/>
          <w:szCs w:val="28"/>
        </w:rPr>
        <w:t>    * Thưa PGS.TS Đinh Đức Anh Vũ, xin ông giới thiệu đôi nét về CMCN 4.0 là gì và khởi nguồn của cụm từ này?</w:t>
      </w:r>
    </w:p>
    <w:p w:rsidR="00D57035" w:rsidRPr="00AD123B" w:rsidRDefault="00D57035" w:rsidP="00AD123B">
      <w:pPr>
        <w:pStyle w:val="NormalWeb"/>
        <w:spacing w:before="0" w:beforeAutospacing="0"/>
        <w:jc w:val="both"/>
        <w:rPr>
          <w:sz w:val="28"/>
          <w:szCs w:val="28"/>
        </w:rPr>
      </w:pPr>
      <w:r w:rsidRPr="00AD123B">
        <w:rPr>
          <w:sz w:val="28"/>
          <w:szCs w:val="28"/>
        </w:rPr>
        <w:t>    - 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 </w:t>
      </w:r>
    </w:p>
    <w:p w:rsidR="00D57035" w:rsidRPr="00771D33" w:rsidRDefault="00D57035" w:rsidP="00AD123B">
      <w:pPr>
        <w:pStyle w:val="NormalWeb"/>
        <w:spacing w:before="0" w:beforeAutospacing="0"/>
        <w:jc w:val="both"/>
        <w:rPr>
          <w:color w:val="0070C0"/>
          <w:sz w:val="28"/>
          <w:szCs w:val="28"/>
        </w:rPr>
      </w:pPr>
      <w:r w:rsidRPr="00AD123B">
        <w:rPr>
          <w:sz w:val="28"/>
          <w:szCs w:val="28"/>
        </w:rPr>
        <w:t>    </w:t>
      </w:r>
      <w:r w:rsidRPr="00771D33">
        <w:rPr>
          <w:color w:val="0070C0"/>
          <w:sz w:val="28"/>
          <w:szCs w:val="28"/>
        </w:rPr>
        <w:t>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người “bị thống trị” bởi rô-bốt có nguy cơ trở thành hiện thực, đó là khi như sự tiến bộ của công nghệ không được sử dụng đúng cách. </w:t>
      </w:r>
    </w:p>
    <w:p w:rsidR="00D57035" w:rsidRPr="00771D33" w:rsidRDefault="00D57035" w:rsidP="00AD123B">
      <w:pPr>
        <w:pStyle w:val="NormalWeb"/>
        <w:spacing w:before="0" w:beforeAutospacing="0"/>
        <w:jc w:val="both"/>
        <w:rPr>
          <w:color w:val="0070C0"/>
          <w:sz w:val="28"/>
          <w:szCs w:val="28"/>
        </w:rPr>
      </w:pPr>
      <w:r w:rsidRPr="00771D33">
        <w:rPr>
          <w:rStyle w:val="Emphasis"/>
          <w:color w:val="0070C0"/>
          <w:sz w:val="28"/>
          <w:szCs w:val="28"/>
        </w:rPr>
        <w:t xml:space="preserve">“Khác với các cuộc CMCN trước đây, CMCN 4.0 không gắn với sự ra đời của một công nghệ nào cụ thể mà là kết quả hội tụ của nhiều công nghệ khác nhau, trong đó </w:t>
      </w:r>
      <w:r w:rsidRPr="00771D33">
        <w:rPr>
          <w:rStyle w:val="Emphasis"/>
          <w:color w:val="0070C0"/>
          <w:sz w:val="28"/>
          <w:szCs w:val="28"/>
        </w:rPr>
        <w:lastRenderedPageBreak/>
        <w:t>trọng tâm là công nghệ nano, công nghệ sinh học và công nghệ thông tin - truyền thông.”</w:t>
      </w:r>
    </w:p>
    <w:p w:rsidR="00D57035" w:rsidRPr="00D652B1" w:rsidRDefault="00D57035" w:rsidP="00AD123B">
      <w:pPr>
        <w:pStyle w:val="NormalWeb"/>
        <w:spacing w:before="0" w:beforeAutospacing="0"/>
        <w:jc w:val="both"/>
        <w:rPr>
          <w:color w:val="0070C0"/>
          <w:sz w:val="28"/>
          <w:szCs w:val="28"/>
        </w:rPr>
      </w:pPr>
      <w:r w:rsidRPr="00AD123B">
        <w:rPr>
          <w:sz w:val="28"/>
          <w:szCs w:val="28"/>
        </w:rPr>
        <w:t>    </w:t>
      </w:r>
      <w:r w:rsidRPr="00D652B1">
        <w:rPr>
          <w:color w:val="0070C0"/>
          <w:sz w:val="28"/>
          <w:szCs w:val="28"/>
        </w:rPr>
        <w:t>Bản chất của CMCN 4.0 là sự hình thành của thế giới số, vốn dĩ là sự phản ánh sinh động, tồn tại song song với thế giới vật lý.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 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bằng học tập cá nhân hóa nhờ những tiến bộ trong lĩnh vực công nghệ thông tin - truyền thông.    </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cuộc CMCN 4.0 sẽ mang đến những cơ hội và thách thức gì cho Việt Nam?</w:t>
      </w:r>
    </w:p>
    <w:p w:rsidR="00D57035" w:rsidRPr="00AD123B" w:rsidRDefault="00D57035" w:rsidP="00AD123B">
      <w:pPr>
        <w:pStyle w:val="NormalWeb"/>
        <w:spacing w:before="0" w:beforeAutospacing="0"/>
        <w:jc w:val="both"/>
        <w:rPr>
          <w:sz w:val="28"/>
          <w:szCs w:val="28"/>
        </w:rPr>
      </w:pPr>
      <w:r w:rsidRPr="00AD123B">
        <w:rPr>
          <w:sz w:val="28"/>
          <w:szCs w:val="28"/>
        </w:rPr>
        <w:t>    - Trên phương diện vĩ mô, ứng dụng thành công các tiến bộ của CMCN 4.0 sẽ giúp nâng cao năng suất lao động, thúc đẩy tăng trưởng kinh tế, tiến bộ xã hội và chất lượng cuộc sống của người dân. Trên phương diện vi mô, CMCN 4.0 dẫn đến sự định hình lại các ngành công nghiệp, dịch vụ và do đó mở ra các cơ hội cho doanh nghiệp Việt Nam “chen chân” vào các chuỗi giá trị toàn cầu của các ngành công nghiệp, dịch vụ mới. Nắm bắt được các thời cơ do CMCN 4.0 mang lại có thể giúp Việt Nam thu hẹp khoảng cách, thậm chí bắt kịp các nền kinh tế tiên tiến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Tuy nhiên, chậm hoàn thiện thể chế, môi trường đầu tư và kinh doanh; chậm tiếp thu và ứng dụng công nghệ mới hay ì ạch trong chuyển dịch cơ cấu ngành nghề đào tạo đáp ứng yêu cầu các ngành công nghiệp mới… sẽ dẫn đến nguy cơ Việt Nam “lỡ hẹn” với các cơ hội của cuộc CMCN 4.0, và tụt hậu ngày càng xa hơn về kinh tế, tiềm lực an ninh, quốc phòng, đặc biệt là chủ quyền số so với các nước phát triển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w:t>
      </w:r>
    </w:p>
    <w:p w:rsidR="00D57035" w:rsidRPr="00AD123B" w:rsidRDefault="00D57035" w:rsidP="00AD123B">
      <w:pPr>
        <w:pStyle w:val="NormalWeb"/>
        <w:spacing w:before="0" w:beforeAutospacing="0"/>
        <w:jc w:val="both"/>
        <w:rPr>
          <w:sz w:val="28"/>
          <w:szCs w:val="28"/>
        </w:rPr>
      </w:pPr>
      <w:r w:rsidRPr="00AD123B">
        <w:rPr>
          <w:rStyle w:val="Strong"/>
          <w:sz w:val="28"/>
          <w:szCs w:val="28"/>
        </w:rPr>
        <w:t>* Điều này đặt ra yêu cầu gì cho lĩnh vực giáo dục - đào tạo, thưa ông?</w:t>
      </w:r>
    </w:p>
    <w:p w:rsidR="00D57035" w:rsidRPr="00AD123B" w:rsidRDefault="00D57035" w:rsidP="00AD123B">
      <w:pPr>
        <w:pStyle w:val="NormalWeb"/>
        <w:spacing w:before="0" w:beforeAutospacing="0"/>
        <w:jc w:val="both"/>
        <w:rPr>
          <w:sz w:val="28"/>
          <w:szCs w:val="28"/>
        </w:rPr>
      </w:pPr>
      <w:r w:rsidRPr="00AD123B">
        <w:rPr>
          <w:sz w:val="28"/>
          <w:szCs w:val="28"/>
        </w:rPr>
        <w:lastRenderedPageBreak/>
        <w:t>    -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AD123B" w:rsidRDefault="00D57035" w:rsidP="00AD123B">
      <w:pPr>
        <w:pStyle w:val="NormalWeb"/>
        <w:spacing w:before="0" w:beforeAutospacing="0"/>
        <w:jc w:val="both"/>
        <w:rPr>
          <w:sz w:val="28"/>
          <w:szCs w:val="28"/>
        </w:rPr>
      </w:pPr>
      <w:r w:rsidRPr="00AD123B">
        <w:rPr>
          <w:sz w:val="28"/>
          <w:szCs w:val="28"/>
        </w:rPr>
        <w:t>    Bên cạnh những thuận lợi mà CMCN 4.0 đem lại, thì nhiều vấn đề đặt ra đối với lĩnh vực đào tạo trong thời gian tới và là nhiệm vụ mà các trường đại học phải giải quyết:</w:t>
      </w:r>
    </w:p>
    <w:p w:rsidR="00D57035" w:rsidRPr="00AD123B" w:rsidRDefault="00D57035" w:rsidP="00AD123B">
      <w:pPr>
        <w:pStyle w:val="NormalWeb"/>
        <w:spacing w:before="0" w:beforeAutospacing="0"/>
        <w:jc w:val="both"/>
        <w:rPr>
          <w:sz w:val="28"/>
          <w:szCs w:val="28"/>
        </w:rPr>
      </w:pPr>
      <w:r w:rsidRPr="00AD123B">
        <w:rPr>
          <w:sz w:val="28"/>
          <w:szCs w:val="28"/>
        </w:rPr>
        <w:t>    Thứ nhất,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cung cấp và người tiêu dùng. Nhiệm vụ của các trường đại học trong giai đoạn tới phải đào tạo đủ chuyên gia công nghệ thông tin; tích cực trang bị cho người tốt nghiệp các kiến thức kỹ thuật số và kỹ năng có liên quan để đáp ứng nhu cầu xã hội trong nền công nghiệp 4.0.</w:t>
      </w:r>
    </w:p>
    <w:p w:rsidR="00D57035" w:rsidRPr="00AD123B" w:rsidRDefault="00D57035" w:rsidP="00AD123B">
      <w:pPr>
        <w:pStyle w:val="NormalWeb"/>
        <w:spacing w:before="0" w:beforeAutospacing="0"/>
        <w:jc w:val="both"/>
        <w:rPr>
          <w:sz w:val="28"/>
          <w:szCs w:val="28"/>
        </w:rPr>
      </w:pPr>
      <w:r w:rsidRPr="00AD123B">
        <w:rPr>
          <w:sz w:val="28"/>
          <w:szCs w:val="28"/>
        </w:rPr>
        <w:t xml:space="preserve">    Thứ hai,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w:t>
      </w:r>
      <w:r w:rsidRPr="00AD123B">
        <w:rPr>
          <w:sz w:val="28"/>
          <w:szCs w:val="28"/>
        </w:rPr>
        <w:lastRenderedPageBreak/>
        <w:t>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cuộcCMCN 4.0 và đào tạo lại để thích ứng với ngành nghề mới.</w:t>
      </w:r>
    </w:p>
    <w:p w:rsidR="00D57035" w:rsidRPr="00AD123B" w:rsidRDefault="00D57035" w:rsidP="00AD123B">
      <w:pPr>
        <w:pStyle w:val="NormalWeb"/>
        <w:spacing w:before="0" w:beforeAutospacing="0"/>
        <w:jc w:val="both"/>
        <w:rPr>
          <w:sz w:val="28"/>
          <w:szCs w:val="28"/>
        </w:rPr>
      </w:pPr>
      <w:r w:rsidRPr="00AD123B">
        <w:rPr>
          <w:sz w:val="28"/>
          <w:szCs w:val="28"/>
        </w:rPr>
        <w:br/>
        <w:t>“Thực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w:t>
      </w:r>
    </w:p>
    <w:p w:rsidR="00D57035" w:rsidRPr="00AD123B" w:rsidRDefault="00D57035" w:rsidP="00AD123B">
      <w:pPr>
        <w:pStyle w:val="NormalWeb"/>
        <w:spacing w:before="0" w:beforeAutospacing="0"/>
        <w:jc w:val="both"/>
        <w:rPr>
          <w:sz w:val="28"/>
          <w:szCs w:val="28"/>
        </w:rPr>
      </w:pPr>
      <w:r w:rsidRPr="00AD123B">
        <w:rPr>
          <w:sz w:val="28"/>
          <w:szCs w:val="28"/>
        </w:rPr>
        <w:t>    Thứ ba,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                     </w:t>
      </w:r>
    </w:p>
    <w:p w:rsidR="00D57035" w:rsidRPr="00AD123B" w:rsidRDefault="00D57035" w:rsidP="00AD123B">
      <w:pPr>
        <w:pStyle w:val="NormalWeb"/>
        <w:spacing w:before="0" w:beforeAutospacing="0"/>
        <w:jc w:val="both"/>
        <w:rPr>
          <w:sz w:val="28"/>
          <w:szCs w:val="28"/>
        </w:rPr>
      </w:pPr>
      <w:r w:rsidRPr="00AD123B">
        <w:rPr>
          <w:sz w:val="28"/>
          <w:szCs w:val="28"/>
        </w:rPr>
        <w:t>    Thứ tư,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tạo áp lực lớn cho các cơ sở đào tạo về chuẩn bị nguồn lực tổ chức giảng dạy, đặc biệt là đội ngũ giảng viên, xây dựng không gian học tập.</w:t>
      </w:r>
    </w:p>
    <w:p w:rsidR="00D57035" w:rsidRPr="00AD123B" w:rsidRDefault="00D57035" w:rsidP="00AD123B">
      <w:pPr>
        <w:pStyle w:val="NormalWeb"/>
        <w:spacing w:before="0" w:beforeAutospacing="0"/>
        <w:jc w:val="both"/>
        <w:rPr>
          <w:sz w:val="28"/>
          <w:szCs w:val="28"/>
        </w:rPr>
      </w:pPr>
      <w:r w:rsidRPr="00AD123B">
        <w:rPr>
          <w:rStyle w:val="Strong"/>
          <w:sz w:val="28"/>
          <w:szCs w:val="28"/>
        </w:rPr>
        <w:lastRenderedPageBreak/>
        <w:t>    * Vậy giáo dục trong thời đại này sẽ mang một màu sắc, một đặc điểm rất khác?</w:t>
      </w:r>
    </w:p>
    <w:p w:rsidR="00D57035" w:rsidRPr="00AD123B" w:rsidRDefault="00D57035" w:rsidP="00AD123B">
      <w:pPr>
        <w:pStyle w:val="NormalWeb"/>
        <w:spacing w:before="0" w:beforeAutospacing="0"/>
        <w:jc w:val="both"/>
        <w:rPr>
          <w:sz w:val="28"/>
          <w:szCs w:val="28"/>
        </w:rPr>
      </w:pPr>
      <w:r w:rsidRPr="00AD123B">
        <w:rPr>
          <w:sz w:val="28"/>
          <w:szCs w:val="28"/>
        </w:rPr>
        <w:t>    Đúng vậy, nền 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D57035" w:rsidRPr="00AD123B" w:rsidRDefault="00D57035" w:rsidP="00AD123B">
      <w:pPr>
        <w:pStyle w:val="NormalWeb"/>
        <w:spacing w:before="0" w:beforeAutospacing="0"/>
        <w:jc w:val="both"/>
        <w:rPr>
          <w:sz w:val="28"/>
          <w:szCs w:val="28"/>
        </w:rPr>
      </w:pPr>
      <w:r w:rsidRPr="00AD123B">
        <w:rPr>
          <w:noProof/>
          <w:sz w:val="28"/>
          <w:szCs w:val="28"/>
        </w:rPr>
        <w:drawing>
          <wp:inline distT="0" distB="0" distL="0" distR="0">
            <wp:extent cx="5943600" cy="38817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881755"/>
                    </a:xfrm>
                    <a:prstGeom prst="rect">
                      <a:avLst/>
                    </a:prstGeom>
                    <a:noFill/>
                    <a:ln>
                      <a:noFill/>
                    </a:ln>
                  </pic:spPr>
                </pic:pic>
              </a:graphicData>
            </a:graphic>
          </wp:inline>
        </w:drawing>
      </w:r>
    </w:p>
    <w:p w:rsidR="00D57035" w:rsidRPr="00AD123B" w:rsidRDefault="00D57035" w:rsidP="00AD123B">
      <w:pPr>
        <w:pStyle w:val="NormalWeb"/>
        <w:spacing w:before="0" w:beforeAutospacing="0"/>
        <w:jc w:val="both"/>
        <w:rPr>
          <w:sz w:val="28"/>
          <w:szCs w:val="28"/>
        </w:rPr>
      </w:pPr>
      <w:r w:rsidRPr="00AD123B">
        <w:rPr>
          <w:sz w:val="28"/>
          <w:szCs w:val="28"/>
        </w:rPr>
        <w:br/>
        <w:t>    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ĐHQG-HCM nói riêng và các cơ sở đào tạo nói chung cần phải làm gì để thích ứng với cuộc CMCN này?</w:t>
      </w:r>
    </w:p>
    <w:p w:rsidR="00D57035" w:rsidRPr="00AD123B" w:rsidRDefault="00D57035" w:rsidP="00AD123B">
      <w:pPr>
        <w:pStyle w:val="NormalWeb"/>
        <w:spacing w:before="0" w:beforeAutospacing="0"/>
        <w:jc w:val="both"/>
        <w:rPr>
          <w:sz w:val="28"/>
          <w:szCs w:val="28"/>
        </w:rPr>
      </w:pPr>
      <w:r w:rsidRPr="00AD123B">
        <w:rPr>
          <w:sz w:val="28"/>
          <w:szCs w:val="28"/>
        </w:rPr>
        <w:lastRenderedPageBreak/>
        <w:t>    - Chúng ta cần phải đẩy mạnh các hoạt động đào tạo để thích ứng với cuộc CMCN 4.0. Cụ thể, 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Trên cơ sở đó, các trường đại học cần xác định các lĩnh vực đào tạo trọng tâm, các lĩnh vực đào tạo hướng về tương lai nhằm đáp ứng nhu cầu thời đại và chuẩn bị nguồn lực đào tạo đáp ứng yêu cầu công nghiệp. Các lĩnh vực đặc biệt nên hướng vào đểđào tạo gồm: công nghệ thông tin, quản lý mạng, khai thác dữ liệu, bảo mật, vật liệu, y sinh học, rô-bốt …</w:t>
      </w:r>
    </w:p>
    <w:p w:rsidR="00D57035" w:rsidRPr="00AD123B" w:rsidRDefault="00D57035" w:rsidP="00AD123B">
      <w:pPr>
        <w:pStyle w:val="NormalWeb"/>
        <w:spacing w:before="0" w:beforeAutospacing="0"/>
        <w:jc w:val="both"/>
        <w:rPr>
          <w:sz w:val="28"/>
          <w:szCs w:val="28"/>
        </w:rPr>
      </w:pPr>
      <w:r w:rsidRPr="00AD123B">
        <w:rPr>
          <w:sz w:val="28"/>
          <w:szCs w:val="28"/>
        </w:rPr>
        <w:t>    Bên cạnh đó, các cơ sở đào tạo cần phải thiết kế chương trình linh động hơn, kiến thức cập nhật hơn, hướng tới phát triển các kỹ năng phù hợp với CMCN 4.0, phát triển tư duy hệ thống và liên ngành. Đối với các chương trình đào tạo bậc cử nhân, 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chuẩn đầu ra của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D57035" w:rsidRPr="00AD123B" w:rsidRDefault="00D57035" w:rsidP="00AD123B">
      <w:pPr>
        <w:pStyle w:val="NormalWeb"/>
        <w:spacing w:before="0" w:beforeAutospacing="0"/>
        <w:jc w:val="both"/>
        <w:rPr>
          <w:sz w:val="28"/>
          <w:szCs w:val="28"/>
        </w:rPr>
      </w:pPr>
      <w:r w:rsidRPr="00AD123B">
        <w:rPr>
          <w:sz w:val="28"/>
          <w:szCs w:val="28"/>
        </w:rPr>
        <w:t>    Thiết kế các khóa đào tạo ngắn hạn hay các chương trình bổ sung kiến thức cho từng đối tượng khác nhau tại các doanh nghiệp là thực sự cần thiết trong bối cảnh CMCN 4.0. Nhu cầu của xã hội về bổ sung kiến thức sẽ vô cùng lớn khi có sự chuyển dịch trong cơ cấu ngành nghề, sự thay đổi công nghệ. CMCN 4.0 sẽ mở ra thị trường đào tạo và huấn luyện vô cùng lớn đối với các công ty cung cấp dịch vụ giáo dục, đặc biệt đối với các trường đại học vốn có thế mạnh về đào tạo. Tuy nhiên, các trường đại học cần phải cởi mở và đối thoại nhiều hơn với xã hội, với thị trường lao động để triển khai và thực hiện các chương trình thiết thực và hiệu quả, nhưng vẫn không đánh mất bản chất học thuật riêng biệt và nhiệm vụ giáo dục rộng hơn. </w:t>
      </w:r>
    </w:p>
    <w:p w:rsidR="00D57035" w:rsidRPr="00AD123B" w:rsidRDefault="00D57035" w:rsidP="00AD123B">
      <w:pPr>
        <w:pStyle w:val="NormalWeb"/>
        <w:spacing w:before="0" w:beforeAutospacing="0"/>
        <w:jc w:val="both"/>
        <w:rPr>
          <w:sz w:val="28"/>
          <w:szCs w:val="28"/>
        </w:rPr>
      </w:pPr>
      <w:r w:rsidRPr="00AD123B">
        <w:rPr>
          <w:sz w:val="28"/>
          <w:szCs w:val="28"/>
        </w:rPr>
        <w:t xml:space="preserve">    Ngoài ra, cách thức tổ chức và phương pháp giảng dạy tại các trường đại học cũng phải thay đổi.Công nghệ phát triển với chi phí rẻ là điều kiện thuận lợi để các trường đại học đầu tư cơ sở vật chất, các công cụ và phương tiện giảng dạy hiện đại. Bên cạnh hình thức giảng dạy trực tiếp cho người học, các trường cần sử dụng nhiều hơn các hình thức khác như đào tạo online, thiết kế môi trường ảo để người học và người </w:t>
      </w:r>
      <w:r w:rsidRPr="00AD123B">
        <w:rPr>
          <w:sz w:val="28"/>
          <w:szCs w:val="28"/>
        </w:rPr>
        <w:lastRenderedPageBreak/>
        <w:t>dạy có thể tương tác lẫn nhau và truyền đạt thông tin, tổ chức thực hành tại các phòng thí nghiệm hay phòng mô phỏng ảo. Sử dụng hệ thống máy tính và dữ liệu big data để thiết kế chương trình, tổ chức giảng dạy cho từng đối tượng một cách hiệu quả nhất. Hệ thống học online ngày càng được phổ biến hơn, thông qua hệ thống online sẽ thu thập dữ liệu cho từng cá nhân. Khi tích tụ được lượng data đủ lớn về cá nhân người học (thời lượng học, phương pháp, lộ trình đào tạo, mức độ tương tác, kết quả học tập…), các thuật toán Machine Learning sẽ đưa ra một phương pháp giáo dục tốt nhất cho từng học sinh với lộ trình tối ưu cá nhân hóa phương pháp học tập mà ngay cả giáo viên tốt nhất cũng không bằng được. Do vậy các trường đại học cần đẩy mạnh hơn việc sử dụng cách thức tổ chức đào tạo và học tập này. </w:t>
      </w:r>
      <w:r w:rsidRPr="00AD123B">
        <w:rPr>
          <w:sz w:val="28"/>
          <w:szCs w:val="28"/>
        </w:rPr>
        <w:br/>
        <w:t>    Đào tạo đáp ứng yêu cầu CMCN 4.0 đòi hỏi đội ngũ giảng dạy phải có trình độ cao về chuyên môn, công nghệ thông tin, hệ thống mạng…, do vậy công tác chuẩn bị nguồn nhân lực cũng là yếu tố đòi hỏi các trường đại học phải chuẩn bị kỹ lưỡng. Cán bộ giảng dạy phải liên tục cập nhật kiến thức chuyên môn, công nghệ… bằng cách thường xuyên tham gia các lớp huấn luyện, hội thảo, hội nghị. Ngoài ra, các trường đại học phải mở rộng đối thoại, hợp tác với doanh nghiệp trong các hoạt động nghiên cứu, tập huấn và tư vấn; qua đó cán bộ giảng dạy có cơ hội tiếp cận điều kiện sản xuất, kinh doanh thực tế và nắm bắt được những thay đổi của thị trường để thực hiện các điều chỉnh trong giảng dạy. </w:t>
      </w:r>
    </w:p>
    <w:p w:rsidR="00D57035" w:rsidRPr="00AD123B" w:rsidRDefault="00D57035" w:rsidP="00AD123B">
      <w:pPr>
        <w:pStyle w:val="NormalWeb"/>
        <w:spacing w:before="0" w:beforeAutospacing="0"/>
        <w:jc w:val="both"/>
        <w:rPr>
          <w:sz w:val="28"/>
          <w:szCs w:val="28"/>
        </w:rPr>
      </w:pPr>
      <w:r w:rsidRPr="00AD123B">
        <w:rPr>
          <w:sz w:val="28"/>
          <w:szCs w:val="28"/>
        </w:rPr>
        <w:t>* Xin trân trọng cảm ơn ông!</w:t>
      </w:r>
    </w:p>
    <w:p w:rsidR="00D57035" w:rsidRPr="00AD123B" w:rsidRDefault="00D57035" w:rsidP="00AD123B">
      <w:pPr>
        <w:pStyle w:val="NormalWeb"/>
        <w:spacing w:before="0" w:beforeAutospacing="0"/>
        <w:jc w:val="both"/>
        <w:rPr>
          <w:sz w:val="28"/>
          <w:szCs w:val="28"/>
        </w:rPr>
      </w:pPr>
      <w:r w:rsidRPr="00AD123B">
        <w:rPr>
          <w:rStyle w:val="Strong"/>
          <w:sz w:val="28"/>
          <w:szCs w:val="28"/>
        </w:rPr>
        <w:t>MINH CHÂU </w:t>
      </w:r>
      <w:r w:rsidRPr="00AD123B">
        <w:rPr>
          <w:sz w:val="28"/>
          <w:szCs w:val="28"/>
        </w:rPr>
        <w:t>thực hiện</w:t>
      </w:r>
    </w:p>
    <w:p w:rsidR="00D57035" w:rsidRDefault="00D57035" w:rsidP="00D57035">
      <w:r>
        <w:t>………………………………………….</w:t>
      </w:r>
    </w:p>
    <w:p w:rsidR="00D57035" w:rsidRPr="00D51EB2" w:rsidRDefault="00D57035" w:rsidP="00D51EB2">
      <w:pPr>
        <w:pStyle w:val="Heading1"/>
        <w:spacing w:before="0" w:beforeAutospacing="0" w:after="0" w:afterAutospacing="0" w:line="360" w:lineRule="atLeast"/>
        <w:jc w:val="both"/>
        <w:rPr>
          <w:b w:val="0"/>
          <w:bCs w:val="0"/>
          <w:color w:val="004A90"/>
          <w:sz w:val="28"/>
          <w:szCs w:val="28"/>
        </w:rPr>
      </w:pPr>
      <w:r w:rsidRPr="00D51EB2">
        <w:rPr>
          <w:b w:val="0"/>
          <w:bCs w:val="0"/>
          <w:color w:val="004A90"/>
          <w:sz w:val="28"/>
          <w:szCs w:val="28"/>
        </w:rPr>
        <w:t>Cách mạng công nghiệp 4.0 với giáo dục đại học nói chung và Đại học Bà Rịa – Vũng Tàu nói riêng</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t>Lượt xem: 12216</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t>Ngày đăng: 22/11/2017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Thế giới ngày nay đang trải qua những thay đổi lớn lao chưa từng có. Cuộc cách mạng công nghiệp lần thứ tư - còn được gọi là công nghiệp thế hệ 4.0 (CMCN 4.0) - đã, đang và sẽ tiếp tục tạo ra những biến động mạnh mẽ, gây ảnh hưởng đến mọi mặt của cuộc sống con người trong thế kỷ 21.</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này sẽ ảnh hưởng sâu sắc đến nền kinh tế, xã hội toàn cầu, trong đó có nền giáo dục. Nó đặt ra những vấn đề cấp bách cho nền giáo dục, nếu coi giáo dục (đặc biệt là giáo dục 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Việc tiếp nhận, thay đổi để đáp ứng và theo kịp tác động của cuộc cách mạng 4.0 đang đặt ra cho ngành giáo dục, trong đó giáo dục đại học nói chung, đại học Bà Rịa - Vũng Tàu nói riêng những vấn đề mang tính tất yếu và cấp thiết.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  khái niệm được nhắc đến nhiều trên truyền thông và mạng xã hội trong giai đoạn hiện nay.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Vậy Cách mạng Công nghiệp 4.0 là gì?</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Đây là khái niệm lần đầu tiên được nhắc đến vào năm 2013 tại Đức trong một báo cáo của chính phủ, Theo Gartner, Cách mạng Công nghiệp 4.0 (hay Cách mạng Công nghiệp lần thứ Tư). Lịch sử đã ghi nhận 3 cuộc cách mạng công nghiệp chính thức, làm thay đổi toàn bộ nền sản xuất và các điều kiện kinh tế - xã hội của thế giới. Cách mạng công nghiệp lần thứ nhất được đánh dấu bằng sự ra đời của máy hơi nước. Cuộc cách mạng thứ 2 là sự xuất hiện của điện năng, và lần thứ 3 là sự bùng nổ của tin học và tự động hóa. Vậy cách mạng lần thứ 4 được dự đoán sẽ là gì, và còn bao lâu nữa thì thực sự xảy đến?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lần thứ 4 là xu hướng tự động hóa và trao đổi dữ liệu trong công nghệ sản xuất. Bản chất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Qua đó, người ta tạo ra những nhà máy thông minh với hệ thống máy móc tự kết nối với nhau, tự tổ chức và quản lí. Đây còn được gọi là cuộc cách mạng số, vì chúng ta sẽ được chứng kiến công cuộc "số hóa" thế giới thực thành thế giới 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Điều khác biệt giữa CMCN 4.0 với ba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 Cuộc cách mạng này trực tiếp nảy nở từ cuộc cách mạng lần ba, nó kết hợp các công nghệ lại với nhau, làm mờ ranh giới giữa vật lý, kỹ thuật số và sinh học". Nó sẽ diễn ra trên 3 lĩnh vực chính gồm Công nghệ sinh học, Kỹ thuật số và Vật lý. Những yếu tố cốt lõi của Kỹ thuật số trong CMCN 4.0 sẽ là: Trí tuệ nhân tạo (AI), Vạn vật kết nối - Internet of Things (IoT) và dữ liệu lớn (Big Data).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không còn là dự đoán, hiện nay với sự ra đời liên tiếp của những robot tự động mang trí tuệ nhân tạo, xe hơi tự lái, mạng xã hội… chúng ta đã cảm nhận được sự tác động của kỉ nguyên 4.0 đang rất rõ nét.</w:t>
      </w:r>
    </w:p>
    <w:p w:rsidR="00D57035" w:rsidRPr="00DC4078" w:rsidRDefault="00D57035" w:rsidP="00D51EB2">
      <w:pPr>
        <w:pStyle w:val="NormalWeb"/>
        <w:shd w:val="clear" w:color="auto" w:fill="FFFFFF"/>
        <w:spacing w:before="0" w:beforeAutospacing="0" w:after="75" w:afterAutospacing="0"/>
        <w:jc w:val="both"/>
        <w:rPr>
          <w:color w:val="FF0000"/>
          <w:sz w:val="28"/>
          <w:szCs w:val="28"/>
        </w:rPr>
      </w:pPr>
      <w:r w:rsidRPr="00DC4078">
        <w:rPr>
          <w:rStyle w:val="Strong"/>
          <w:color w:val="FF0000"/>
          <w:sz w:val="28"/>
          <w:szCs w:val="28"/>
        </w:rPr>
        <w:t>TÁC ĐỘNG CỦA CUỘC CÁCH MẠNG 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4.0 sẽ thay đổi cuộc sống của chúng ta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Cuộc cách mạng công nghiệp 4.0 đang hiển hiện trước mắt, đang phả vào gáy chúng ta những hơi thở nóng hổi và là vấn đề buộc tất cả mọi người, mọi giới, mọi quốc gia phải quan tâm. Cuộc cách mạng nào cũng mang lại cơ hội và thách thức, riêng đối với Việt Nam, nó sẽ đem lại nhiều kết quả cho những ai sớm ý thức và có sự chuẩn bị.</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Giờ đây, kiến thức là vô biên, việc học không có điểm dừng.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có thể tạo ra nguy cơ phá vỡ thị trường lao động trên cả thế giới và Việt Nam. Bởi một khi tự động hóa thay thế con người trong toàn bộ nền kinh tế, số lượng người lao động mà máy móc có thể thay thế được sẽ bị dư thừa và các công việc an toàn với thu nhập cao hơn có thể sẽ gia tăng. Chính vì vậy lao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chúng ta.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Xã hội phát triển rất nhanh, nhanh hơn bất kỳ thời kỳ nào trước đó, với sự xuất hiện liên tục những sản phẩm, dịch vụ mới trên tất cả các lĩnh vực của đời sống con người. Cái gì còn đúng ngày hôm qua có thể sẽ trở nên lỗi thời ngay ngày hôm nay. Tuổi thọ của các sản phẩm sẽ giảm ít nhất 25% vì sẽ bị nhanh chóng thay thế bởi những sản phẩm mới, ưu việt hơn. Thực tế đã cho thấy, sự lỗi thời và biến mất của điện thoại để bàn, máy tính để bàn, máy ảnh chụp phim v.v. Người ta đang nỗ lực tạo những bộ phận cơ thể con người như quả tim trên cơ sở vận dụng công nghệ cấy mô trên những mô hình chính xác được tạo ra bởi công nghệ in 3D. Ô tô điện tự lái, tàu thủy, máy bay tự lái sẽ thay thế những công nghệ cũ, dịch vụ taxi sẽ không cần nữa, trường dạy lái xe cũng sẽ không còn ai đến học v.v. Hàng may mặc thời trang sẽ được may đo, sản xuất theo sở thích từng người, gửi đến tận nhà v.v. Doanh nghiệp sẽ phải liên tục đổi mới mặt hàng, dịch vụ, cơ cấu kinh tế cũng sẽ phải điều chỉnh phù hợp với tiến bộ KH&amp;CN và biến đổi của thị trường thế giới.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CMCN 4.0 lần này cũng đang đặt ra nhiều thách thức mới đối với các nước đang phát triển như Việt Nam. Đó là thách thức tụt hậu xa hơn, lao động chi phí thấp mất dần lợi thế, khoảng cách công nghệ và tri thức nới rộng hơn dẫn đến phân hóa xã hội </w:t>
      </w:r>
      <w:r w:rsidRPr="00D51EB2">
        <w:rPr>
          <w:color w:val="333333"/>
          <w:sz w:val="28"/>
          <w:szCs w:val="28"/>
        </w:rPr>
        <w:lastRenderedPageBreak/>
        <w:t>sẽ sâu sắc hơn...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Trong tương lai, năng lực sẽ trở thành nhân tố cốt lõi của nền sản xuất. Điều đó sẽ tạo nên một sự gia tăng trong thị trường việc làm và ngày càng phân hóa theo hai nhóm: Nhóm kỹ năng thấp/trả lương thấp và nhóm kỹ năng cao/trả lương cao. Điều này sẽ góp phần làm gia tăng những mâu thuẫn trong xã hội.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Do áp dụng các thành tựu của CMCN 4.0,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đang diễn ra tại các nước phát triển như Mỹ, châu Âu, một phần châu Á, trong đó có tác động mạnh mẽ đến Việt Nam. Phó thủ tướng Vũ Đức Đam nhấn mạnh: "Quan trọng là nắm bắt được cơ hội. Không chỉ có ngành nghề mới, việc làm mới mà còn là phương thức cung cấp, tổ chức lao động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Tác động của Cuộc Cách mạng 4.0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Trong cuộc CMCN 4.0, cơ hội dành cho tất cả mọi người là như nhau. Ai có năng lực thực sự, có trình độ chuyên môn tốt, có kỹ năng và có thể tạo ra nhiều giá trị cho xã hội, người đó sẽ thành công.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Đối với các trường đại học, CMCN 4.0 đòi hỏi phải đào tạo ra nguồn nhân lực có các kỹ năng mới và trình độ giáo dục cao hơn so với 10 năm trước, bởi thị trường đòi hỏi lao động có trình độ giáo dục và đào tạo cao hơn.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Thực tế hiện nay, giáo dục đại học về tổng thể vẫn chưa đáp ứng nhu cầu của các nhà tuyển dụng.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một nghiên cứu năm 2013 của Lumina Foundation/Gallup phát hiện rằng chỉ 11 % lãnh đạo kinh doanh cho rằng sinh viên tốt nghiệp Đại học theo ngành nghề họ đang tìm kiếm là làm việc được. Con số này khác xa với 96% cán bộ phụ trách đào tạo ở các Đại học, Cao đẳng lại rất tự tin cho rằng trường của họ đang đào tạo sinh viên cho các nghề nghiệp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Quy mô thiếu hụt kỹ năng khác nhau tùy theo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đào tạo kỹ thuật cơ bản (67%) và kỹ năng tính toán (60 %).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Cuộc CMCN 4.0 có ảnh hưởng trực tiếp, lớn nhất đến giáo dục - nơi trực tiếp đào tạo nguồn nhân lực phục vụ cho công nghiệp 4.0. Để đáp ứng nhu cầu nhân lực cho nền công nghiệp mới và đồng thời tận dụng thế mạnh của công nghệ thông tin (CNTT), nhiều trường đại học trên thế giới đã và đang đổi mới toàn diện và theo đó Giáo dục 4.0 đang được đánh giá là mô hình phù hợp.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4.0 nên được hiểu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Qua nghiên cứu sâu về các đặc điểm của Giáo dục hàn lâm 4.0 các nhà khoa học giáo dục Tây Âu có một số gợi ý đề xuất nhằm đạt thành công trong thử nghiệm đào tạo sinh viên cho tương lai như:</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Một là</w:t>
      </w:r>
      <w:r w:rsidRPr="00D51EB2">
        <w:rPr>
          <w:color w:val="333333"/>
          <w:sz w:val="28"/>
          <w:szCs w:val="28"/>
        </w:rPr>
        <w:t>, độ phức tạp của thế giới "bên ngoài" phải được phản ánh trong mọi bình diện công tác đào tạo bằng xây dựng chuẩn hóa, và chuẩn hóa phải đi đôi với đơn giản hóa.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Hai là</w:t>
      </w:r>
      <w:r w:rsidRPr="00D51EB2">
        <w:rPr>
          <w:color w:val="333333"/>
          <w:sz w:val="28"/>
          <w:szCs w:val="28"/>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viên có thể hỗ trợ quá trình này bằng cách khuyến khích sinh viên tập trung vào 2 tiêu chí: tài năng và mục đích riêng để họ cam kết và thỏa mãn với việc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Ba là</w:t>
      </w:r>
      <w:r w:rsidRPr="00D51EB2">
        <w:rPr>
          <w:color w:val="333333"/>
          <w:sz w:val="28"/>
          <w:szCs w:val="28"/>
        </w:rPr>
        <w:t>, các thách thức tương lai là tính liên môn và xuyên suốt các môn học tăng lên. Phải thấy rằng hàng loạt môn học, ngành học ngày càng trở nên lỗi thời. Cái mà sinh viên cần là cách nhìn cấu trúc tổng quan về việc học để tích hợp kiến thức được thường xuyên tích lũy.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Bốn là</w:t>
      </w:r>
      <w:r w:rsidRPr="00D51EB2">
        <w:rPr>
          <w:color w:val="333333"/>
          <w:sz w:val="28"/>
          <w:szCs w:val="28"/>
        </w:rPr>
        <w:t>, quá trình học cá nhân cần có cách trắc nghiệm cá nhân.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lastRenderedPageBreak/>
        <w:t>Năm là</w:t>
      </w:r>
      <w:r w:rsidRPr="00D51EB2">
        <w:rPr>
          <w:color w:val="333333"/>
          <w:sz w:val="28"/>
          <w:szCs w:val="28"/>
        </w:rPr>
        <w:t>, thông tin cần cho sinh viên đang có sẵn rất nhiều ở khắp nơi (sách, bài báo, tạp chí, blogs, MOOCS …). Thách thức là làm sao giúp họ sử dụng các khả năng mới này.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Sáu là</w:t>
      </w:r>
      <w:r w:rsidRPr="00D51EB2">
        <w:rPr>
          <w:color w:val="333333"/>
          <w:sz w:val="28"/>
          <w:szCs w:val="28"/>
        </w:rPr>
        <w:t>, đặc biệt, Học (learning) là một hoạt động xã hội. Khái niệm E-learning đang chết và được thay thế bằng "Chúng ta học suốt đời" (Long live WE-learning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Phải mở toang khuôn viên nhà trường để mời mọi sinh viên sử dụng không gian này làm chỗ gặp mặt, đọ sức, thảo luận và giao lưu.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Cần tạo ra các bối cảnh xã hội thích hợp và dân chủ hơn để sinh viên tranh luận về các vấn đề có thực trong cuộc sống liên quan đến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Bảy là</w:t>
      </w:r>
      <w:r w:rsidRPr="00D51EB2">
        <w:rPr>
          <w:color w:val="333333"/>
          <w:sz w:val="28"/>
          <w:szCs w:val="28"/>
        </w:rPr>
        <w:t>, việc chuyển giao kiến thức theo cách độc thoại giữa thầy với trò không tạo ra được giá trị gia tăng.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giảng bài truyền thống kém hiệu quả hơn so với các hình thức học tích cực.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Môi trường xung quanh rất quan trọng cho các quá trình nhận thức nên khả năng thiết kế và bố trí các không gian làm việc riêng cho sinh viên sẽ mở ra lối thoát cho phong cách tư duy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Những yêu cầu đặt ra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w:t>
      </w:r>
      <w:r w:rsidRPr="00D51EB2">
        <w:rPr>
          <w:color w:val="333333"/>
          <w:sz w:val="28"/>
          <w:szCs w:val="28"/>
        </w:rPr>
        <w:lastRenderedPageBreak/>
        <w:t>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đại học phải làm gì trước cuộc CMCN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nhất</w:t>
      </w:r>
      <w:r w:rsidRPr="00D51EB2">
        <w:rPr>
          <w:color w:val="333333"/>
          <w:sz w:val="28"/>
          <w:szCs w:val="28"/>
        </w:rPr>
        <w: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 trang bị trình độ ngoại ngữ đủ để có thể làm việc ở mọi nơi trong tư cách của công dân toàn cầu.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hai</w:t>
      </w:r>
      <w:r w:rsidRPr="00D51EB2">
        <w:rPr>
          <w:color w:val="333333"/>
          <w:sz w:val="28"/>
          <w:szCs w:val="28"/>
        </w:rPr>
        <w:t>,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 CMCN 4.0 và đào tạo lại để thích ứng với ngành nghề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ba</w:t>
      </w:r>
      <w:r w:rsidRPr="00D51EB2">
        <w:rPr>
          <w:color w:val="333333"/>
          <w:sz w:val="28"/>
          <w:szCs w:val="28"/>
        </w:rPr>
        <w:t xml:space="preserve">,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w:t>
      </w:r>
      <w:r w:rsidRPr="00D51EB2">
        <w:rPr>
          <w:color w:val="333333"/>
          <w:sz w:val="28"/>
          <w:szCs w:val="28"/>
        </w:rPr>
        <w:lastRenderedPageBreak/>
        <w:t>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tư</w:t>
      </w:r>
      <w:r w:rsidRPr="00D51EB2">
        <w:rPr>
          <w:color w:val="333333"/>
          <w:sz w:val="28"/>
          <w:szCs w:val="28"/>
        </w:rPr>
        <w:t>,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3.TẬP ĐOÀN GIÁO DỤC NGUYỄN HOÀNG VÀ TRƯỜNG ĐẠI HỌC BÀ RỊA VŨNG TÀU TRƯỚC CUỘC 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Tập đoàn Giáo dục Nguyễn Hoàng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NHG là Tập đoàn Giáo dục và Công nghệ, đón đầu cuộc cách mạng công nghiệp 4.0 và là một trong những đơn vị tiên phong ứng dụng công nghệ thông tin trong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Chủ tịch Tập đoàn NHG, ông Hoàng Quốc Việt nhận định: "Trong thời đại công nghệ phát triển như vũ bão hiện nay, tôi kỳ vọng Microsoft sẽ đem đến cho NHG giải pháp tổng thể, toàn diện để quản trị giáo dục nhà trường, học sinh, giáo viên, mọi mặt liên quan đến hệ sinh thái trường học, dù học sinh ở trường hay về nhà, trong giờ học hay ngoài giờ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Ông Hoàng Quốc Việt nhấn mạnh: NHG đón đầu cuộc cách mạng công nghiệp 4.0 và tiên phong ứng dụng công nghệ thông tin trong giáo dục. "Việc trường học thiếu hụt năng lực công nghệ là một nguy cơ làm cho quá trình dạy và học bị tụt hậu, cả hệ thống có thể đánh mất tính sáng tạo và sinh viên, học sinh thiếu hụt năng lực công nghệ". Ông Việt cho rằng hiện nay, tại Việt Nam sinh viên khi gia nhập lực lượng lao động vẫn còn thiếu hụt kỹ năng công nghệ, khoa học máy tính, bao gồm cả sinh viên học lĩnh vực kỹ thuật và công nghệ.</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thiếu hụt kỹ năng này đang làm cho sinh viên thiếu khả năng tiếp cận thị trường lao động hoặc tìm được việc làm nhưng yếu khả năng phát triển nghề nghiệp và làm việc kém hiệu quả. Mặt khác việc thiếu hụt năng lực công nghệ cho các trường học là một nguy cơ làm cho quá trình dạy và học bị tụt hậu, cả hệ thống có thể đánh mất tính sáng tạo". Ông Việt cũng nhấn mạnh: "Khái niệm trường học thông minh dựa trên công nghệ đám mây của Microsoft hỗ trợ sứ mệnh nêu trên của Nguyễn Hoàng, điều chúng tôi gọi là giáo dục nhân bản".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Để hiện thực hóa tầm nhìn trên, ngày 15-6, bà Hoàng Nguyễn Thu Thảo, tổng giám đốc Tập đoàn Nguyễn Hoàng (NHG), và ông Vũ Minh Trí, tổng giám đốc Microsoft Việt Nam, đã ký kết bản ghi nhớ có tính chiến lược nhằm triển khai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Bà Hoàng Nguyễn Thu Thảo - tổng giám đốc NHG và ông Vũ Minh Trí - tổng giám đốc Microsoft Việt Nam tại lễ ký kết. Ảnh: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đó, Microsoft và NHG hợp tác trong các lĩnh vực trọng tâm bao gồm: Chuẩn hóa hệ thống cộng tác bằng Office 365 ProPlus, triển khai học viện Microsoft Imagine, triển khai chương trình Microsoft Imagine, kết nối vào cộng đồng Giáo dục Microsoft (MEC), kết nối vào hệ thống Microsoft Dynamics Academic Alliance (DynAA) và đồng bộ hóa nền tảng công nghệ thông tin để hướng tới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Ngày 3/11/2017 Tập đoàn Nguyễn Hoàng (NHG) đã ký kết thỏa thuận hợp tác triển khai Hệ thống ERP Dynamics 365 On Cloud với Công ty TNHH phần mềm FPT Software.</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Đại diện Tập đoàn Nguyễn Hoàng và Công ty TNHH Phần mềm FPT Software cùng nhau ký kết hợp tác. Ảnh: NHG.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Đây là dự án CNTT trọng điểm của NHG trong năm 2017-2018, sau bản ghi nhớ hợp tác chiến lược giữa NHG và Tập đoàn Microsoft được ký vào tháng 6/2017, nhằm trang bị một hệ thống ERP toàn diện và đơn nhất cho toàn Tập đoàn. Theo đó, Dự án được chia làm hai giai đoạn: Giai đoạn 1: Triển khai các phân hệ liên quan đến Tài chính Kế toán, dự kiến 8 tháng (go- live trước ngày 30/06/2018). Giai đoạn </w:t>
      </w:r>
      <w:r w:rsidRPr="00D51EB2">
        <w:rPr>
          <w:color w:val="333333"/>
          <w:sz w:val="28"/>
          <w:szCs w:val="28"/>
        </w:rPr>
        <w:lastRenderedPageBreak/>
        <w:t>2: Triển khai các phân hệ liên quan đến Nhân sự - Tiền lương, Quản lý vay và CRM, dự kiến 6 tháng (go-live trước ngày 31/12/2018).</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sử dụng Microsoft Dynamics 365 On Cloud sẽ giúp hạ tầng hệ thống CNTT của NHG bắt kịp xu thế thời đại và tiệm cận những chuẩn mực thực hành tốt nhất để tiến tới tự động hóa toàn bộ quy trình làm việc trong nội bộ Tập đoàn. Đồng thời, giúp Ban lãnh đạo cập nhật kịp thời các số liệu, có cái nhìn sâu sát trên toàn hệ thống, từ đó ra được những quyết định đúng lúc và kịp thời, từ đó đưa ra được những quyết định đúng lúc và kịp thời.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Ngoài ra, việc triển khai dự án ERP còn giúp cho người sử dụng tinh gọn các quy trình, thủ tục, hướng tới một văn phòng E-Office trong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Như vậy, có thể nói Tập đoàn NGH không chỉ nhận thức sâu rộng, đánh giá đúng tầm quan trọng và tác động của cách mạng công nghiệp 4.0 để xác định yếu tố mang tính giải pháp là CNTT mà đã có những hoạt động đi trước đón đầu mạnh dạn, hiệu quả.</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Đối với Trường Đại học Bà Rịa Vũng Tàu (BVU)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Lãnh đạo nhà trường đã nhận thức rất rõ vai trò, tác động của cuộc cách mạng 4.0 và đã tổ chức một số buổi họp, hội thảo để truyền tải thông tin, tư tưởng đến đội ngũ cán bộ, giảng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Trường đã có những bước đi ban đầu trong việc thay đổi để tiệm cận và đáp ứng yêu cầu của cuộc cách mạng 4.0 trong tương lai không xa.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Trước hết là thay đổi về cơ cấu tổ chức đơn vị đào tạo theo hướng chuyên sâu đào tạo ngành nghề mũi nhọn, có nhiều tiềm năng thế mạnh trên địa bàn tỉnh cũng như vùng kinh tế trọng điểm phía nam như ngành Quản trị dịch vụ Du lịch và Lữ hành, ngành Quản trị Logistics và quản lý Chuỗi cung ứng, ngành Công nghệ thông tin, Điện tử - tự động hóa, tiếng Anh, tiếng Nhật và tiếng Hàn… thông qua việc thành lập các viện đào tạo là Viện Du lịch – Quản lý – Kinh doanh, Viện Kỹ thuật Kinh tế biển, Viện Ngôn ngữ - Văn hóa – Quan hệ quốc tế;</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Tin học – Ngoại ngữ trong đó tiếp cận các chuẩn quốc tế mới để nâng cao trình độ, kiến thức về tin học, ngoại ngữ cho sinh viên. Hiện Trung tâm tổ chức đào tạo tiếng Anh, tiếng Nhật, tiếng Hàn, tiếng Trung.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Tư vấn việc làm - Khởi nghiệp là đơn vị có chức năng kết nối, liên kết với các doanh nghiệp phục vụ cho việc thực hành, thực tập, giới thiệu việc làm cho sinh viên;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Đào tạo đại cương - Phát triển kỹ năng mềm nhằm cung cấp cho cả giảng viên cũng như sinh viên cơ hội nắm bắt, rèn luyện các kỹ năng mềm, kỹ năng khởi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Về chương trình đào tạo: Trường thành lập Hội đồng khoa học tại các viện, trong đó mời một số chuyên gia, nhà khoa học và đại diện doanh nghiệp lớn tham gia hội đồng để tư vấn, góp ý xây dựng chương trình đào tạo tiên tiến, phù hợp với nhu cầu thực tiễn, nhu cầu của doanh nghiệp; Nhà trường cũng tăng cường đổi mới chương trình đào tạo theo hướng tích hợp, giảm tải kiến thức hàn lâm, tăng cường học ngoại khóa, thực hành, thực tập tạo sự hứng thú và rèn luyện các kỹ năng đối với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Nhà trường cũng xây dựng đề án đầu tư trang thiết bị học tập, máy móc thực hành. Hiện tại Trường đã ứng dụng các phần mềm tiến tiến vào trong công tác quản lý, giảng dạy. Triển khai phần mềm Office 365 ProPlus đến tất cả cán bộ, giảng viên và nhân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Nhiệm vụ sắp tới của Trường là tiến hành thành lập ban nghiên cứu mô hình giáo dục 4.0. Chú trọng đầu tư phát triển cơ sở vật chất, xây dựng trung tâm phát triển công nghệ, trung tâm đào tạo, trung tâm nghiên cứu, cơ sở sản xuất ứng dụng thực nghiệm tạo môi trường hiện đại, thuận lợi cho việc nghiên cứu và hoàn thiện các sản phẩm công nghệ mới theo mô hình giáo dục 4.0, gắn kết thành công giữa nhà trường với doanh nghiệp. Trường cũng cần tích cực hoàn tất các thủ tục tiến hành đánh giá ngoài và đạt chứng nhận kiểm định chất lượng giáo dục của Bộ GD&amp;ĐT.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Chúng ta đang đứng ở giai đoạn "bản lề" của CMCN 4.0 vì vậy, mặc dù chưa làm được nhiều, nhưng điều quan trọng là lãnh đạo Trường Đại học Bà Rịa - Vũng Tàu đã nhận thức, truyền tải đến toàn thể cán bộ, giảng viên, nhân viên nhà trường ý nghĩa, vai trò và tác động của cuộc Cách mạng 4.0 đến sự nghiệp giáo dục của Nhà trường. Có những bước chuẩn bị tâm thế, kiến thức, kỹ năng…cho cán bộ, giảng viên và sinh viên để sẵn sàng đón nhận và thực hiện nhiệm vụ trong giai đoạn mới.  Với tâm thế sãn sàng, quyết tâm và sự đoàn kết cao độ chúng ta tin vào sự hội nhập CMCN 4.0 tự tin- chiến thắng của tập thể BVU trong thời gian tới/.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TÀI LIỆU THAM KHẢO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1.     Cách mạng Công nghiệp 4.0 là gì? Báo điện tử news.zing.vn/cach-mang-cong-nghiep-40-la-gi-post750267.html</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2. Giáo dục Việt Nam trước yêu cầu của cách mạng công nghiệp 4.0 - http://baochinhphu.vn/Khoa-hoc-Cong-nghe/Giao-duc-Viet-Nam-truoc-yeu-cau-cua-cach-mang-cong-nghiep-40/308970.vgp.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3.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4.    Giáo dục đại học phải làm gì trước thách thức của cách mạng công nghiệp 4.0? TS Phan Quang Trung – Phó chủ tịch thường trực Hiệp hội các trường Đại học và Cao đẳng, Báo điện tử giaoduc.net.vn số ra ngày 22/07/2017.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5.     Ngành giáo dục "đón đầu" cuộc Cách mạng 4.0 ra sao? GS Phan Văn Trường, cố vấn của Chính phủ Pháp về thương mại quốc tế - Báo điện tử baoquocte.vn, ngày 14/4/2017.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6.    Tác động của cuộc Cách mạng công nghiệp 4.0 đối với cơ sở giáo dục đại học ở Việt Nam và gợi ý chính sách cho Việt Nam – Báo điện tử baomoi.com.vn, ngày 27/08/2017.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7.    Microsoft và Tập đoàn Nguyễn Hoàng thúc đẩy trường học thông minh – Tg. Kim Huyền, Báo tuổi trẻ, ngày 16/6/2017.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8.    NHG triển khai hệ thống ERP Dynamics 365 On Ckoud – Báo Giáo dục và Thời đại, ngày 04/11/2017.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ThS. Chung Thị Vân Anh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TT Đào tạo Đại cương - Phát triển kỹ năng mềm</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Default="00FA6756" w:rsidP="00D57035">
      <w:r>
        <w: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aps/>
          <w:color w:val="C20808"/>
          <w:sz w:val="28"/>
          <w:szCs w:val="28"/>
        </w:rPr>
      </w:pPr>
      <w:r w:rsidRPr="00D51EB2">
        <w:rPr>
          <w:rFonts w:ascii="Times New Roman" w:eastAsia="Times New Roman" w:hAnsi="Times New Roman" w:cs="Times New Roman"/>
          <w:caps/>
          <w:color w:val="C20808"/>
          <w:sz w:val="28"/>
          <w:szCs w:val="28"/>
        </w:rPr>
        <w:t>CÔNG NGHỆ THÔNG TIN LÀ CỐT LÕI CỦA CÁCH MẠNG CÔNG NGHIỆP 4.0</w:t>
      </w:r>
    </w:p>
    <w:p w:rsidR="00FA6756" w:rsidRPr="00D51EB2" w:rsidRDefault="00FA6756" w:rsidP="00D51EB2">
      <w:pPr>
        <w:shd w:val="clear" w:color="auto" w:fill="FFFFFF"/>
        <w:spacing w:after="0" w:line="300" w:lineRule="atLeast"/>
        <w:jc w:val="both"/>
        <w:rPr>
          <w:rFonts w:ascii="Times New Roman" w:eastAsia="Times New Roman" w:hAnsi="Times New Roman" w:cs="Times New Roman"/>
          <w:color w:val="888888"/>
          <w:sz w:val="28"/>
          <w:szCs w:val="28"/>
        </w:rPr>
      </w:pPr>
      <w:r w:rsidRPr="00D51EB2">
        <w:rPr>
          <w:rFonts w:ascii="Times New Roman" w:eastAsia="Times New Roman" w:hAnsi="Times New Roman" w:cs="Times New Roman"/>
          <w:color w:val="888888"/>
          <w:sz w:val="28"/>
          <w:szCs w:val="28"/>
        </w:rPr>
        <w:t>01/06/2018</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năm 2016, Diễn đàn Kinh tế thế giới tại Davos có nhắc đến sự ra đời của cuộc Cách mạng công nghiệp lần thứ tư. Trước đó, cách mạng công nghiệp lần thứ nhất là sự xuất hiện của cơ khí hóa vào năm 1784 với máy chạy bằng thủy lực và hơi nước; thay sức người, sức ngựa bằng sức máy.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lần thứ hai xuất hiện năm 1870 với dây chuyền sản xuất hàng loạt nhờ điện và động cơ điện. Đến năm 1969, cách mạng công nghiệp lần thứ ba ra đời đánh dấu kỷ nguyên của máy tính và tự động hóa, còn được biết tới với tên gọi cách mạng số hóa.</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noProof/>
          <w:color w:val="333333"/>
          <w:sz w:val="28"/>
          <w:szCs w:val="28"/>
        </w:rPr>
        <w:lastRenderedPageBreak/>
        <w:drawing>
          <wp:inline distT="0" distB="0" distL="0" distR="0">
            <wp:extent cx="4781550" cy="2305050"/>
            <wp:effectExtent l="0" t="0" r="0" b="0"/>
            <wp:docPr id="22" name="Picture 22" descr="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ách mạng công nghiệp 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81550" cy="2305050"/>
                    </a:xfrm>
                    <a:prstGeom prst="rect">
                      <a:avLst/>
                    </a:prstGeom>
                    <a:noFill/>
                    <a:ln>
                      <a:noFill/>
                    </a:ln>
                  </pic:spPr>
                </pic:pic>
              </a:graphicData>
            </a:graphic>
          </wp:inline>
        </w:drawing>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4.0 là kỷ nguyên vạn vật kết nối Internet.</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Nhìn lại các cuộc cách mạng công nghiệp trước đây, có thể nhận thấy đó là sự hội tụ của các công nghệ mới, khi đạt đến ngưỡng phát triển sẽ tạo sức bật, nền tảng sản xuất mới. Theo ông Bùi Thế Duy – Chánh Văn phòng đồng thời cũng là người phát ngôn của Bộ Khoa học và Công nghệ thì cách mạng công nghiệp 4.0 chính là sự hội tụ của nhiều công nghệ mới trong đó cốt lõi là công nghệ thông tin. Do đó, Chính phủ đã giao cho Bộ KH&amp;CN thay vì Bộ TT&amp;TT làm đầu mối triển khai nghiên cứu về cách mạng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tháng 11/2016, Chính phủ đã giao cho Bộ KH&amp;CN làm đầu mối phối hợp với các Bộ ngành để nghiên cứu, đánh giá bản chất cuộc cách mạng công nghiệp cũng như thực trạng của cách mạng công nghiệp 4.0, qua đó đề xuất phương án tiếp cận và tận dụng cuộc cách mạng công nghiệp, tìm kiếm phương án hạn chế những tác động tiêu cực đến Việt Nam.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đó đến nay, Bộ KH&amp;CN đã phối hợp với các bộ ngành, các ngành công nghệ của các nước trên thế giới, với các chuyên gia trong và ngoài nước, tổ chức nhiều hội thảo, chuẩn bị báo cáo lên Chính phủ. Vừa qua, Bộ trưởng Bộ KH&amp;CN Chu Ngọc Anh đã báo cáo Chính phủ về vấn đề này đồng thời đề xuất ra định hướng tiếp cận với cuộc cách mạng công nghiệp lần thứ tư", ông Duy cho biết.</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Ông Bùi Thế Duy – Chánh Văn phòng Bộ Khoa học và Công nghệ chia sẻ về cách mạng công nghiệp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lastRenderedPageBreak/>
        <w:t>Theo người phát ngôn của Bộ KH&amp;CN, thoạt tiên nhiều người cho rằng đây mới là lần đầu Việt Nam tiếp cận với vấn đề này nhưng thực tế Trung ương, Quốc hội, Chính phủ đều đã có chỉ đạo, định hình hướng tiếp cận cuộc cách mạng công nghiệp 4.0: "Đó là Chỉ thị của Ban Bí thư về công nghệ sinh học, Nghị quyết về phát triển nước mạnh về công nghệ thông tin, Nghị quyết về phát triển KHCN, và gần đây là Nghị quyết 05 của BCH Trung ương Đảng về đổi mới môi trường tăng trưởng, trong đó nhấn mạnh đến nâng cao năng lực hội tụ công nghệ của DN. Qua đó, chúng ta cần phải rà soát lại, điều chỉnh lại, nhấn mạnh lại để có hướng phù hợp để tận dụng cuộc cách mạng công nghiệp lần 4 này. Đó cũng là đề xuất của Bộ KH&amp;CN để Chính phủ giao các Bộ ngành thực hiện".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Vị cán bộ có nhiều kinh nghiệm và giành nhiều thành tích cao trong lĩnh vực CNTT cho biết thêm: "Bộ KH&amp;CN tiếp tục được giao nhiệm vụ điều phối ngành ở địa phương, giữ vai trò lớn với các DN bên ngoài như hiệp hội Tin học Việt Nam, hiệp hội Vinasa và các DN CNTT lớn triển khai liên quan tới hạ tầng CNTT, ứng dụng CNTT vào du lịch thông minh, nông nghiệp công nghệ cao.</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Cuối năm 2017, Bộ KH&amp;CN sẽ đánh giá lại tình hình triển khai, định hướng cuộc cách mạng công nghiệp 4.0 của các bộ ngành. Đặc biệt trong đó, Bộ TT&amp;TT là chủ chốt trong việc tiếp cận cuộc cuộc cách mạng công nghiệp 4.0 này".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Chia sẻ về hướng tiếp cận cách mạng công nghiệp 4.0, Chánh văn phòng Bộ KH&amp;CN khái quát: "Như đã nói, cuộc cách mạng công nghiệp lần 4 xảy ra dựa trên sự hội tụ của nhiều công nghệ trong đó có công nghệ cốt lõi có công nghệ thông tin với sự phát triển không ngừng của công nghệ Internet từ thời kỳ kết nối nội dung như email đến mạng xã hội, Internet vạn vật, Internet kết nối thiết bị máy móc kết nối quá trình vận hành của các nhà máy. Ngoài công nghệ cốt lõi còn có sự hội tụ của công nghệ in 3D, công nghệ vật liệu tiên tiến, công nghệ lưu trữ…".</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Xe tự hành có thể được sử dụng phổ biến vào năm 2025. Ảnh minh họa: wordlesstech.com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Ước tính đến năm 2020, sẽ có 50 tỷ vật thể được kết nối Internet trên toàn cầu. Một ví dụ đơn giản mà nhiều người có thể tin tưởng cách mạng công nghiệp 4.0 mang đến đó chính là ngôi nhà thông minh ở kỷ nguyên vạn vật kết nối Internet. Theo đó, ngôi nhà sẽ có "tai, mắt" thậm chí là cả "trí não". Thông qua lịch làm việc trên smartphone kết nối với ngôi nhà, các cảm biến sẽ dựa trên chỉ số huyết áp và nhịp tim của chủ nhân, từ đó căn nhà sẽ tự động chuyển từ thể loại nhạc rock yêu thích thường nghe sang giai điệu du dương. Trên thực tế, đó là hình mẫu ngôi nhà thông minh mà nhiều hãng công nghệ đang phát triển.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lastRenderedPageBreak/>
        <w:t>Ngoài ra, cách mạng công nghiệp 4.0 còn ghi nhận xe ô tô tự hành, trí tuệ nhân tạo, công nghệ in 3D… Thậm chí, ngay tại Olympic 2020 sắp tới, chủ nhà Nhật Bản dự kiến sẽ đưa đón quan khách, các vận động viên bằng xe tự hành, chạy bằng pin năng lượng mặt trời tới các điểm thi đấu.</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Theo Khánh Nguyễn vtv.vn</w:t>
      </w:r>
    </w:p>
    <w:p w:rsidR="00FA6756" w:rsidRDefault="00FA6756" w:rsidP="00D57035">
      <w:r>
        <w:t>……………………………………….</w:t>
      </w:r>
    </w:p>
    <w:p w:rsidR="00FA6756" w:rsidRPr="00D51EB2" w:rsidRDefault="00FA6756" w:rsidP="00D51EB2">
      <w:pPr>
        <w:spacing w:after="0" w:line="240" w:lineRule="auto"/>
        <w:jc w:val="both"/>
        <w:textAlignment w:val="baseline"/>
        <w:rPr>
          <w:rFonts w:ascii="Times New Roman" w:eastAsia="Times New Roman" w:hAnsi="Times New Roman" w:cs="Times New Roman"/>
          <w:b/>
          <w:bCs/>
          <w:sz w:val="28"/>
          <w:szCs w:val="28"/>
        </w:rPr>
      </w:pPr>
      <w:r w:rsidRPr="00D51EB2">
        <w:rPr>
          <w:rFonts w:ascii="Times New Roman" w:eastAsia="Times New Roman" w:hAnsi="Times New Roman" w:cs="Times New Roman"/>
          <w:b/>
          <w:bCs/>
          <w:color w:val="363636"/>
          <w:sz w:val="28"/>
          <w:szCs w:val="28"/>
          <w:bdr w:val="none" w:sz="0" w:space="0" w:color="auto" w:frame="1"/>
        </w:rPr>
        <w:t>Giáo dục trong thời đại cách mạng công nghệ 4.0 - Một số vận dụng trong giảng bài “Quan điểm, chính sách của Đảng và Nhà nước Việt Nam về giáo dục - đào tạo, khoa học - công nghệ”</w:t>
      </w:r>
    </w:p>
    <w:p w:rsidR="00FA6756" w:rsidRPr="00D51EB2" w:rsidRDefault="00FA6756" w:rsidP="00D51EB2">
      <w:pPr>
        <w:spacing w:line="240" w:lineRule="auto"/>
        <w:jc w:val="both"/>
        <w:textAlignment w:val="baseline"/>
        <w:rPr>
          <w:rFonts w:ascii="Times New Roman" w:eastAsia="Times New Roman" w:hAnsi="Times New Roman" w:cs="Times New Roman"/>
          <w:b/>
          <w:bCs/>
          <w:color w:val="454545"/>
          <w:sz w:val="28"/>
          <w:szCs w:val="28"/>
        </w:rPr>
      </w:pPr>
      <w:r w:rsidRPr="00D51EB2">
        <w:rPr>
          <w:rFonts w:ascii="Times New Roman" w:eastAsia="Times New Roman" w:hAnsi="Times New Roman" w:cs="Times New Roman"/>
          <w:b/>
          <w:bCs/>
          <w:color w:val="454545"/>
          <w:sz w:val="28"/>
          <w:szCs w:val="28"/>
          <w:bdr w:val="none" w:sz="0" w:space="0" w:color="auto" w:frame="1"/>
          <w:shd w:val="clear" w:color="auto" w:fill="FFFFFF"/>
        </w:rPr>
        <w:t>Cuộc cách mạng công nghiệp lần thứ tư hay còn </w:t>
      </w:r>
      <w:r w:rsidRPr="00D51EB2">
        <w:rPr>
          <w:rFonts w:ascii="Times New Roman" w:eastAsia="Times New Roman" w:hAnsi="Times New Roman" w:cs="Times New Roman"/>
          <w:b/>
          <w:bCs/>
          <w:i/>
          <w:iCs/>
          <w:color w:val="454545"/>
          <w:sz w:val="28"/>
          <w:szCs w:val="28"/>
          <w:bdr w:val="none" w:sz="0" w:space="0" w:color="auto" w:frame="1"/>
          <w:shd w:val="clear" w:color="auto" w:fill="FFFFFF"/>
        </w:rPr>
        <w:t>gọi là cuộc cách mạng số diễn ra </w:t>
      </w:r>
      <w:r w:rsidRPr="00D51EB2">
        <w:rPr>
          <w:rFonts w:ascii="Times New Roman" w:eastAsia="Times New Roman" w:hAnsi="Times New Roman" w:cs="Times New Roman"/>
          <w:b/>
          <w:bCs/>
          <w:color w:val="454545"/>
          <w:sz w:val="28"/>
          <w:szCs w:val="28"/>
          <w:bdr w:val="none" w:sz="0" w:space="0" w:color="auto" w:frame="1"/>
          <w:shd w:val="clear" w:color="auto" w:fill="FFFFFF"/>
        </w:rPr>
        <w:t>từ đầu thế kỷ 21. Đặc trưng của cuộc cách mạng công nghiệp lần này là sẽ ngày càng phổ biến trí thông minh nhân tạo và máy móc tự động hóa, đem lại sự kết hợp giữa hệ thống ảo và thực tế. 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 </w:t>
      </w:r>
    </w:p>
    <w:p w:rsidR="00FA6756" w:rsidRPr="00D51EB2" w:rsidRDefault="00FA6756" w:rsidP="00D51EB2">
      <w:pPr>
        <w:spacing w:after="0" w:line="240" w:lineRule="auto"/>
        <w:jc w:val="both"/>
        <w:textAlignment w:val="baseline"/>
        <w:rPr>
          <w:rFonts w:ascii="Times New Roman" w:eastAsia="Times New Roman" w:hAnsi="Times New Roman" w:cs="Times New Roman"/>
          <w:sz w:val="28"/>
          <w:szCs w:val="28"/>
        </w:rPr>
      </w:pPr>
      <w:r w:rsidRPr="00D51EB2">
        <w:rPr>
          <w:rFonts w:ascii="Times New Roman" w:eastAsia="Times New Roman" w:hAnsi="Times New Roman" w:cs="Times New Roman"/>
          <w:i/>
          <w:iCs/>
          <w:color w:val="0000CC"/>
          <w:sz w:val="28"/>
          <w:szCs w:val="28"/>
          <w:bdr w:val="none" w:sz="0" w:space="0" w:color="auto" w:frame="1"/>
        </w:rPr>
        <w:t>Hình minh họa: Ứng dụng Công nghệ mô phỏng trong đào tạo lái xe tại Học viện CSND</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Như vậy, tầm quan trọng của giáo dục - đào tạo để tạo ra nguồn nhân lực đáp ứng yêu cầu cách mạng 4.0 là không thể phủ nhận. Vì vậy, tìm hiểu về cuộc cách mạng này và vận dụng nó vào trong giảng dạy bài</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i/>
          <w:iCs/>
          <w:color w:val="000000"/>
          <w:sz w:val="28"/>
          <w:szCs w:val="28"/>
          <w:bdr w:val="none" w:sz="0" w:space="0" w:color="auto" w:frame="1"/>
        </w:rPr>
        <w:t>Quan điểm, chính sách của Đảng và Nhà nước Việt Nam về giáo dục - đào tạo, khoa học - công nghệ</w:t>
      </w:r>
      <w:r w:rsidRPr="00D51EB2">
        <w:rPr>
          <w:rFonts w:ascii="Times New Roman" w:eastAsia="Times New Roman" w:hAnsi="Times New Roman" w:cs="Times New Roman"/>
          <w:color w:val="000000"/>
          <w:sz w:val="28"/>
          <w:szCs w:val="28"/>
          <w:bdr w:val="none" w:sz="0" w:space="0" w:color="auto" w:frame="1"/>
        </w:rPr>
        <w:t> trong chương trình Trung cấp Lý luận Chính trị - Hành chính  để học viên có thể hiểu hơn về những  </w:t>
      </w:r>
      <w:r w:rsidRPr="00D51EB2">
        <w:rPr>
          <w:rFonts w:ascii="Times New Roman" w:eastAsia="Times New Roman" w:hAnsi="Times New Roman" w:cs="Times New Roman"/>
          <w:i/>
          <w:iCs/>
          <w:color w:val="000000"/>
          <w:sz w:val="28"/>
          <w:szCs w:val="28"/>
          <w:bdr w:val="none" w:sz="0" w:space="0" w:color="auto" w:frame="1"/>
        </w:rPr>
        <w:t>Định hướng đổi mới căn bản, toàn diện giáo dục - đào tạo</w:t>
      </w:r>
      <w:r w:rsidRPr="00D51EB2">
        <w:rPr>
          <w:rFonts w:ascii="Times New Roman" w:eastAsia="Times New Roman" w:hAnsi="Times New Roman" w:cs="Times New Roman"/>
          <w:color w:val="000000"/>
          <w:sz w:val="28"/>
          <w:szCs w:val="28"/>
          <w:bdr w:val="none" w:sz="0" w:space="0" w:color="auto" w:frame="1"/>
        </w:rPr>
        <w:t> của Đảng và nhà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1. Về khái niệm giáo dục - đào tạo: vận dụng kiến thức về cuộc cách mạng công nghệ 4.0 vào mục này giúp cho học viên hiểu rõ hơn về khái niệm này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Theo giáo trình thì </w:t>
      </w:r>
      <w:r w:rsidRPr="00D51EB2">
        <w:rPr>
          <w:rFonts w:ascii="Times New Roman" w:eastAsia="Times New Roman" w:hAnsi="Times New Roman" w:cs="Times New Roman"/>
          <w:i/>
          <w:iCs/>
          <w:color w:val="000000"/>
          <w:sz w:val="28"/>
          <w:szCs w:val="28"/>
          <w:bdr w:val="none" w:sz="0" w:space="0" w:color="auto" w:frame="1"/>
        </w:rPr>
        <w:t>“Giáo dục là hiện tượng xã hội, diễn ra quá trình trao truyền tri thức, kinh nghiệm giữa con người với con người thông qua ngôn ngữ và các hệ thống ký hiệu khác nhằm kế thừa và duy trì sự tồn tại, tiến hóa và phát triển nhân loại”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Khi đó, vai trò của người thầy trong quá trình trao truyền tri thức, kinh nghiệm như thế nào?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lastRenderedPageBreak/>
        <w:t>Trong nền công nghiệp 4.0 người ta nói đến những người lao động với thói quen kỷ luật và tư duy khai phóng. Vậy, hoạt động giáo dục - đào tạo phải làm gì để đáp ứng đòi hỏi đó? Theo quan điểm giáo dục  hiện đại: Hoạt động giáo dục  gồm 4 yếu tố: giáo dục  gia đình, giáo dục  nhà trường, giáo dục  xã hội và tự giáo dục  của mỗi cá nhân. Ở đây, người giảng viên cần giúp cho học viên thấy được những tác động của cuộc CMCN4.0  đối với từng yếu tố đó như thế nào để thấy được vai trò của từng yếu tố trong hoạt động giáo dục.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w:t>
      </w:r>
      <w:r w:rsidRPr="00D51EB2">
        <w:rPr>
          <w:rFonts w:ascii="Times New Roman" w:eastAsia="Times New Roman" w:hAnsi="Times New Roman" w:cs="Times New Roman"/>
          <w:i/>
          <w:iCs/>
          <w:color w:val="000000"/>
          <w:sz w:val="28"/>
          <w:szCs w:val="28"/>
          <w:bdr w:val="none" w:sz="0" w:space="0" w:color="auto" w:frame="1"/>
        </w:rPr>
        <w:t>gia đình</w:t>
      </w:r>
      <w:r w:rsidRPr="00D51EB2">
        <w:rPr>
          <w:rFonts w:ascii="Times New Roman" w:eastAsia="Times New Roman" w:hAnsi="Times New Roman" w:cs="Times New Roman"/>
          <w:color w:val="000000"/>
          <w:sz w:val="28"/>
          <w:szCs w:val="28"/>
          <w:bdr w:val="none" w:sz="0" w:space="0" w:color="auto" w:frame="1"/>
        </w:rPr>
        <w:t> cha mẹ cần làm gì cho con để cho thế hệ tương lai có khả năng nắm bắt làn sóng của cuộc cách mạng này. Mỗi gia đình cần chuẩn bị cho con ra đời với </w:t>
      </w:r>
      <w:r w:rsidRPr="00D51EB2">
        <w:rPr>
          <w:rFonts w:ascii="Times New Roman" w:eastAsia="Times New Roman" w:hAnsi="Times New Roman" w:cs="Times New Roman"/>
          <w:i/>
          <w:iCs/>
          <w:color w:val="000000"/>
          <w:sz w:val="28"/>
          <w:szCs w:val="28"/>
          <w:bdr w:val="none" w:sz="0" w:space="0" w:color="auto" w:frame="1"/>
        </w:rPr>
        <w:t>tinh thần tự lực, tự cường</w:t>
      </w:r>
      <w:r w:rsidRPr="00D51EB2">
        <w:rPr>
          <w:rFonts w:ascii="Times New Roman" w:eastAsia="Times New Roman" w:hAnsi="Times New Roman" w:cs="Times New Roman"/>
          <w:color w:val="000000"/>
          <w:sz w:val="28"/>
          <w:szCs w:val="28"/>
          <w:bdr w:val="none" w:sz="0" w:space="0" w:color="auto" w:frame="1"/>
        </w:rPr>
        <w:t> để những đứa con ấy có thể được rèn luyện thói quen kỷ luật từ nhỏ, đồng thời cha mẹ cũng cần tạo môi trường để khuyến khích trẻ phát triển tư duy của mình theo hướng để trẻ tự lập trong hành động và trong suy nghĩ, loại bỏ tư duy bao bọc che chở dẫn đến chiều chuộng, làm thay, nghĩ thay trẻ… để trẻ khi gia nhập cuộc cách mạng này sẽ dễ dàng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thời đại mới,  giáo dục hướng tới sự hoàn thiện của mỗi cá nhân. Do vậy,  </w:t>
      </w:r>
      <w:r w:rsidRPr="00D51EB2">
        <w:rPr>
          <w:rFonts w:ascii="Times New Roman" w:eastAsia="Times New Roman" w:hAnsi="Times New Roman" w:cs="Times New Roman"/>
          <w:i/>
          <w:i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là người  </w:t>
      </w:r>
      <w:r w:rsidRPr="00D51EB2">
        <w:rPr>
          <w:rFonts w:ascii="Times New Roman" w:eastAsia="Times New Roman" w:hAnsi="Times New Roman" w:cs="Times New Roman"/>
          <w:i/>
          <w:iCs/>
          <w:color w:val="000000"/>
          <w:sz w:val="28"/>
          <w:szCs w:val="28"/>
          <w:bdr w:val="none" w:sz="0" w:space="0" w:color="auto" w:frame="1"/>
        </w:rPr>
        <w:t>dẫn dắt, chỉ hướng</w:t>
      </w:r>
      <w:r w:rsidRPr="00D51EB2">
        <w:rPr>
          <w:rFonts w:ascii="Times New Roman" w:eastAsia="Times New Roman" w:hAnsi="Times New Roman" w:cs="Times New Roman"/>
          <w:b/>
          <w:b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truyền tải lại cho thế hệ sau tất cả những gì có thể để họ có thể phát triển hơn, hoàn thiện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Mặt khác, quá trình giáo dục không chỉ diễn ra ở trong gia đình hay nhà trường mà </w:t>
      </w:r>
      <w:r w:rsidRPr="00D51EB2">
        <w:rPr>
          <w:rFonts w:ascii="Times New Roman" w:eastAsia="Times New Roman" w:hAnsi="Times New Roman" w:cs="Times New Roman"/>
          <w:i/>
          <w:iCs/>
          <w:color w:val="000000"/>
          <w:sz w:val="28"/>
          <w:szCs w:val="28"/>
          <w:bdr w:val="none" w:sz="0" w:space="0" w:color="auto" w:frame="1"/>
        </w:rPr>
        <w:t>giáo dục xã hội</w:t>
      </w:r>
      <w:r w:rsidRPr="00D51EB2">
        <w:rPr>
          <w:rFonts w:ascii="Times New Roman" w:eastAsia="Times New Roman" w:hAnsi="Times New Roman" w:cs="Times New Roman"/>
          <w:color w:val="000000"/>
          <w:sz w:val="28"/>
          <w:szCs w:val="28"/>
          <w:bdr w:val="none" w:sz="0" w:space="0" w:color="auto" w:frame="1"/>
        </w:rPr>
        <w:t> cũng rất quan trọng. Đó là những hiểu biết từ thực tế xã hội đem đến cho người học . Có thể thông qua nhiều hình thức như: qua các trải nghiệm, thực tế…cung cấp cho người học những hiểu biết chân thực nhất.  Đó là cách giáo dục trực tiếp bởi giáo dục gia đình, giáo dục nhà trường cũng là để mỗi người bước vào cuộc sống thực tế ngoài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bùng nổ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2. Trong phần bối cảnh mới tác động đến phát triển giáo dục – đào tạo, giảng viên cần nhấn mạnh bối cảnh của cuộc CMCN4.0 tác động đến GDDT như thế nào. Trong đó, đặc biệt cần nhấn mạnh đến những yêu cầu đối với nguồn nhân lực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Cho đến nay,  nhân loại đã chứng kiến 3 cuộc cách mạng khoa học kỹ thuật lớn: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đầu tiên</w:t>
      </w:r>
      <w:r w:rsidRPr="00D51EB2">
        <w:rPr>
          <w:rFonts w:ascii="Times New Roman" w:eastAsia="Times New Roman" w:hAnsi="Times New Roman" w:cs="Times New Roman"/>
          <w:color w:val="000000"/>
          <w:sz w:val="28"/>
          <w:szCs w:val="28"/>
          <w:bdr w:val="none" w:sz="0" w:space="0" w:color="auto" w:frame="1"/>
        </w:rPr>
        <w:t> từ năm 1784 được bắt đầu bằng việc phát minh ra động cơ hơi nước, mở ra một kỷ nguyên mới trong lịch sử nhân loại – kỷ nguyên sản xuất cơ khí.</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lastRenderedPageBreak/>
        <w:t>Cuộc cách mạng công nghiệp lần thứ hai</w:t>
      </w:r>
      <w:r w:rsidRPr="00D51EB2">
        <w:rPr>
          <w:rFonts w:ascii="Times New Roman" w:eastAsia="Times New Roman" w:hAnsi="Times New Roman" w:cs="Times New Roman"/>
          <w:color w:val="000000"/>
          <w:sz w:val="28"/>
          <w:szCs w:val="28"/>
          <w:bdr w:val="none" w:sz="0" w:space="0" w:color="auto" w:frame="1"/>
        </w:rPr>
        <w:t> được bắt đầu vào cuối thế kỷ 19 và đầu thế kỷ 20 với sự ra đời của điện và dây chuyền lắp ráp.</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ba</w:t>
      </w:r>
      <w:r w:rsidRPr="00D51EB2">
        <w:rPr>
          <w:rFonts w:ascii="Times New Roman" w:eastAsia="Times New Roman" w:hAnsi="Times New Roman" w:cs="Times New Roman"/>
          <w:color w:val="000000"/>
          <w:sz w:val="28"/>
          <w:szCs w:val="28"/>
          <w:bdr w:val="none" w:sz="0" w:space="0" w:color="auto" w:frame="1"/>
        </w:rPr>
        <w:t> bắt đầu vào những năm thập niên 1960 con người phát minh ra bóng bán dẫn, điện tử, kết nối thế giới liên lạc được với nhau: Vệ tinh, máy bay, máy tính, điện thoại, Internet…</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tư</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đang diễn ra từ những năm 2000 gọi là cuộc cách mạng số. Ngày nay chúng ta đang ở giai đoạn đầu của Cuộc cách mạng công nghiệp lần thứ tư. Nó được đặc trưng bởi Internet ngày càng phổ biến và di động, bởi trí tuệ nhân tạo… Năm 2013, thuật ngữ </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i/>
          <w:iCs/>
          <w:color w:val="000000"/>
          <w:sz w:val="28"/>
          <w:szCs w:val="28"/>
          <w:bdr w:val="none" w:sz="0" w:space="0" w:color="auto" w:frame="1"/>
        </w:rPr>
        <w:t>Công nghiệp 4.0</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bắt đầu nổi lên trở thành một phần quan trọng của cuộc cách mạng công nghiệp lần thứ tư. Cuộc cách mạng công nghiệp lần thứ tư tác động mạnh mẽ trên nhiều lĩnh vực, với sự xuất hiện của robot có trí tuệ nhân tạo mang lại nhiều ứng dụng trong xã hội. Người máy có khả năng làm việc, ghi nhớ, học hỏi vô biên, trong khi khả năng đó ở con người càng già càng yếu đi. Ưu điểm làm việc 24/24, không cần trả lương, đóng thuế, bảo hiểm… của robot cũng đang đe dọa đến lực lượng lao động thủ công dồi dào của chúng ta. Việc thế giới khởi phát cuộc cách mạng công nghiệp lần thứ 4 là cơ hội rất quý giá mà Việt Nam có được trong suốt 30 năm qua để nhanh chóng đón bắt, tranh thủ các thành tựu khoa học - công nghệ tiên tiến để đẩy nhanh hơn tiến trình công nghiệp hóa, hiện đại hóa đất nước và thu hẹp khoảng cách phát triển. Tuy nhiên, khi công nghệ số hóa và tự động hóa ngày càng phổ biến trong đời sống, khi máy móc tự động thay thế con người trong các lĩnh vực của nền kinh tế, người lao động chắc chắn sẽ buộc  phải thích nghi nhanh với sự thay đổi đó nếu không sẽ bị đào thải dẫn đến thất nghiệp. Đây cũng là thách thức trong việc đào tạo nguồn nhân lực sao cho phù hợp với nhu cầu của cuộc sống, điều này đòi hỏi sự thay đổi trong cách thức giáo dục- đào tạo.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3. Trong phần quan điểm của Đảng, chính sách của Nhà nước trong phát triển giáo dục - đào tạo thời kỳ đẩy mạnh CNH, HĐH và hội nhập quốc tế, giảng viên vận dụng làm rõ những quan điểm của Đảng về giáo dục trong thời gian tới, đặc biệt hiểu rõ những  </w:t>
      </w:r>
      <w:r w:rsidRPr="00D51EB2">
        <w:rPr>
          <w:rFonts w:ascii="Times New Roman" w:eastAsia="Times New Roman" w:hAnsi="Times New Roman" w:cs="Times New Roman"/>
          <w:b/>
          <w:bCs/>
          <w:i/>
          <w:iCs/>
          <w:color w:val="000000"/>
          <w:sz w:val="28"/>
          <w:szCs w:val="28"/>
          <w:bdr w:val="none" w:sz="0" w:space="0" w:color="auto" w:frame="1"/>
        </w:rPr>
        <w:t>Định hướng đổi mới căn bản, toàn diện giáo dục - đào tạo ở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Nghị quyết Đại hội lần thứ XII của Đảng đã khẳng định: </w:t>
      </w:r>
      <w:r w:rsidRPr="00D51EB2">
        <w:rPr>
          <w:rFonts w:ascii="Times New Roman" w:eastAsia="Times New Roman" w:hAnsi="Times New Roman" w:cs="Times New Roman"/>
          <w:i/>
          <w:iCs/>
          <w:color w:val="000000"/>
          <w:sz w:val="28"/>
          <w:szCs w:val="28"/>
          <w:bdr w:val="none" w:sz="0" w:space="0" w:color="auto" w:frame="1"/>
        </w:rPr>
        <w:t>“Tiếp tục đổi mới mạnh mẽ và đồng bộ các yếu tố cơ bản của giáo dục, đào tạo theo hướng coi trọng phát triển phẩm chất, năng lực của người học. Đổi mới chương trình, nội dung giáo dục theo hướng tinh giản, hiện đại, thiết thực, phù hợp với lứa tuổi, trình độ và ngành nghề. Đa dạng hóa nội dung, tài liệu học tập, đáp ứng yêu cầu của các bậc học, các chương trình giáo dục, đào tạo và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Nghị quyết Đại hội lần thứ XII của Đảng đã cho thấy quan điểm của Đảng trong lĩnh vực giáo dục - đào tạo đang từng bước đáp ứng yêu cầu của cuộc cách mạng này. Thời đại công nghiệp 4.0 đòi hỏi một nền giáo dục 4.0. Tuy vậy, việc chuyển đổi nền giáo dục sao cho phù hợp với thời đại công nghiệp 4.0 là một điều không dễ dàng.</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lastRenderedPageBreak/>
        <w:t>Việc học tập</w:t>
      </w:r>
      <w:r w:rsidRPr="00D51EB2">
        <w:rPr>
          <w:rFonts w:ascii="Times New Roman" w:eastAsia="Times New Roman" w:hAnsi="Times New Roman" w:cs="Times New Roman"/>
          <w:color w:val="000000"/>
          <w:sz w:val="28"/>
          <w:szCs w:val="28"/>
          <w:bdr w:val="none" w:sz="0" w:space="0" w:color="auto" w:frame="1"/>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D51EB2">
        <w:rPr>
          <w:rFonts w:ascii="Times New Roman" w:eastAsia="Times New Roman" w:hAnsi="Times New Roman" w:cs="Times New Roman"/>
          <w:i/>
          <w:iCs/>
          <w:color w:val="000000"/>
          <w:sz w:val="28"/>
          <w:szCs w:val="28"/>
          <w:bdr w:val="none" w:sz="0" w:space="0" w:color="auto" w:frame="1"/>
        </w:rPr>
        <w:t>một xã hội học tập</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với </w:t>
      </w:r>
      <w:r w:rsidRPr="00D51EB2">
        <w:rPr>
          <w:rFonts w:ascii="Times New Roman" w:eastAsia="Times New Roman" w:hAnsi="Times New Roman" w:cs="Times New Roman"/>
          <w:i/>
          <w:iCs/>
          <w:color w:val="000000"/>
          <w:sz w:val="28"/>
          <w:szCs w:val="28"/>
          <w:bdr w:val="none" w:sz="0" w:space="0" w:color="auto" w:frame="1"/>
        </w:rPr>
        <w:t>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xã hội bùng nổ thông tin,  </w:t>
      </w:r>
      <w:r w:rsidRPr="00D51EB2">
        <w:rPr>
          <w:rFonts w:ascii="Times New Roman" w:eastAsia="Times New Roman" w:hAnsi="Times New Roman" w:cs="Times New Roman"/>
          <w:b/>
          <w:b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hai,</w:t>
      </w:r>
      <w:r w:rsidRPr="00D51EB2">
        <w:rPr>
          <w:rFonts w:ascii="Times New Roman" w:eastAsia="Times New Roman" w:hAnsi="Times New Roman" w:cs="Times New Roman"/>
          <w:b/>
          <w:bCs/>
          <w:color w:val="000000"/>
          <w:sz w:val="28"/>
          <w:szCs w:val="28"/>
          <w:bdr w:val="none" w:sz="0" w:space="0" w:color="auto" w:frame="1"/>
        </w:rPr>
        <w:t> kỹ năng làm việc nhóm</w:t>
      </w:r>
      <w:r w:rsidRPr="00D51EB2">
        <w:rPr>
          <w:rFonts w:ascii="Times New Roman" w:eastAsia="Times New Roman" w:hAnsi="Times New Roman" w:cs="Times New Roman"/>
          <w:color w:val="000000"/>
          <w:sz w:val="28"/>
          <w:szCs w:val="28"/>
          <w:bdr w:val="none" w:sz="0" w:space="0" w:color="auto" w:frame="1"/>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ba,</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kỹ năng giải quyết vấn đề</w:t>
      </w:r>
      <w:r w:rsidRPr="00D51EB2">
        <w:rPr>
          <w:rFonts w:ascii="Times New Roman" w:eastAsia="Times New Roman" w:hAnsi="Times New Roman" w:cs="Times New Roman"/>
          <w:color w:val="000000"/>
          <w:sz w:val="28"/>
          <w:szCs w:val="28"/>
          <w:bdr w:val="none" w:sz="0" w:space="0" w:color="auto" w:frame="1"/>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 Thứ tư,</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sự sáng tạo</w:t>
      </w:r>
      <w:r w:rsidRPr="00D51EB2">
        <w:rPr>
          <w:rFonts w:ascii="Times New Roman" w:eastAsia="Times New Roman" w:hAnsi="Times New Roman" w:cs="Times New Roman"/>
          <w:color w:val="000000"/>
          <w:sz w:val="28"/>
          <w:szCs w:val="28"/>
          <w:bdr w:val="none" w:sz="0" w:space="0" w:color="auto" w:frame="1"/>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D51EB2">
        <w:rPr>
          <w:rFonts w:ascii="Times New Roman" w:eastAsia="Times New Roman" w:hAnsi="Times New Roman" w:cs="Times New Roman"/>
          <w:i/>
          <w:iCs/>
          <w:color w:val="000000"/>
          <w:sz w:val="28"/>
          <w:szCs w:val="28"/>
          <w:bdr w:val="none" w:sz="0" w:space="0" w:color="auto" w:frame="1"/>
        </w:rPr>
        <w:t>“là nghề sáng tạo bậc nhất trong những nghề sáng tạo... vì nó sáng tạo ra những con người sáng tạo</w:t>
      </w:r>
      <w:r w:rsidRPr="00D51EB2">
        <w:rPr>
          <w:rFonts w:ascii="Times New Roman" w:eastAsia="Times New Roman" w:hAnsi="Times New Roman" w:cs="Times New Roman"/>
          <w:color w:val="000000"/>
          <w:sz w:val="28"/>
          <w:szCs w:val="28"/>
          <w:bdr w:val="none" w:sz="0" w:space="0" w:color="auto" w:frame="1"/>
        </w:rPr>
        <w:t>” lại càng thể hiện rõ nhất trong thời điểm hiện nay.</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Th.sĩ  Nguyễn Thị Thanh Huyền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i/>
          <w:iCs/>
          <w:color w:val="000000"/>
          <w:sz w:val="28"/>
          <w:szCs w:val="28"/>
          <w:bdr w:val="none" w:sz="0" w:space="0" w:color="auto" w:frame="1"/>
        </w:rPr>
        <w:t> Giảng viên khoa Xây dựng Đảng, Trường Chính trị tỉnh Hà Nam</w:t>
      </w:r>
    </w:p>
    <w:p w:rsidR="00FA6756" w:rsidRDefault="00FA6756" w:rsidP="00D57035">
      <w:r>
        <w:t>……………………………………….</w:t>
      </w:r>
    </w:p>
    <w:p w:rsidR="00FA6756" w:rsidRDefault="00FA6756" w:rsidP="00FA6756">
      <w:pPr>
        <w:pStyle w:val="Heading1"/>
        <w:spacing w:before="0" w:beforeAutospacing="0" w:after="150" w:afterAutospacing="0" w:line="480" w:lineRule="atLeast"/>
        <w:rPr>
          <w:rFonts w:ascii="Arial" w:hAnsi="Arial" w:cs="Arial"/>
          <w:b w:val="0"/>
          <w:bCs w:val="0"/>
          <w:color w:val="333333"/>
          <w:sz w:val="42"/>
          <w:szCs w:val="42"/>
        </w:rPr>
      </w:pPr>
      <w:r>
        <w:rPr>
          <w:rFonts w:ascii="Arial" w:hAnsi="Arial" w:cs="Arial"/>
          <w:b w:val="0"/>
          <w:bCs w:val="0"/>
          <w:color w:val="333333"/>
          <w:sz w:val="42"/>
          <w:szCs w:val="42"/>
        </w:rPr>
        <w:t>Giáo dục thay đổi thế nào trong cách mạng công nghiệp 4.0?</w:t>
      </w:r>
    </w:p>
    <w:p w:rsidR="00FA6756" w:rsidRPr="00D51EB2" w:rsidRDefault="00FA6756" w:rsidP="00D51EB2">
      <w:pPr>
        <w:pStyle w:val="description"/>
        <w:spacing w:before="150" w:beforeAutospacing="0" w:after="150" w:afterAutospacing="0" w:line="270" w:lineRule="atLeast"/>
        <w:jc w:val="both"/>
        <w:rPr>
          <w:b/>
          <w:bCs/>
          <w:color w:val="444444"/>
          <w:sz w:val="28"/>
          <w:szCs w:val="28"/>
        </w:rPr>
      </w:pPr>
      <w:r w:rsidRPr="00D51EB2">
        <w:rPr>
          <w:b/>
          <w:bCs/>
          <w:color w:val="444444"/>
          <w:sz w:val="28"/>
          <w:szCs w:val="28"/>
        </w:rPr>
        <w:lastRenderedPageBreak/>
        <w:t>Trí tuệ nhân tạo sẽ giúp thông tin học tập được tổng hợp, phân tích và đưa ra các gợi ý hữu ích cho người học và người dạy.</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cách mạng công nghiệp. Thay vì nói cách mạng công nghiệp lần thứ nhất người ta nói Industry 1.0, hoặc viết tắt I1.0 cho gọn.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tbl>
      <w:tblPr>
        <w:tblW w:w="7500" w:type="dxa"/>
        <w:jc w:val="center"/>
        <w:tblCellMar>
          <w:left w:w="0" w:type="dxa"/>
          <w:right w:w="0" w:type="dxa"/>
        </w:tblCellMar>
        <w:tblLook w:val="04A0" w:firstRow="1" w:lastRow="0" w:firstColumn="1" w:lastColumn="0" w:noHBand="0" w:noVBand="1"/>
      </w:tblPr>
      <w:tblGrid>
        <w:gridCol w:w="7500"/>
      </w:tblGrid>
      <w:tr w:rsidR="00FA6756" w:rsidRPr="00D51EB2" w:rsidTr="00FA6756">
        <w:trPr>
          <w:jc w:val="center"/>
        </w:trPr>
        <w:tc>
          <w:tcPr>
            <w:tcW w:w="0" w:type="auto"/>
            <w:vAlign w:val="center"/>
            <w:hideMark/>
          </w:tcPr>
          <w:p w:rsidR="00FA6756" w:rsidRPr="00D51EB2" w:rsidRDefault="00FA6756" w:rsidP="00D51EB2">
            <w:pPr>
              <w:spacing w:line="0" w:lineRule="auto"/>
              <w:jc w:val="both"/>
              <w:rPr>
                <w:rFonts w:ascii="Times New Roman" w:hAnsi="Times New Roman" w:cs="Times New Roman"/>
                <w:sz w:val="28"/>
                <w:szCs w:val="28"/>
              </w:rPr>
            </w:pPr>
          </w:p>
        </w:tc>
      </w:tr>
      <w:tr w:rsidR="00FA6756" w:rsidRPr="00D51EB2" w:rsidTr="00FA6756">
        <w:trPr>
          <w:jc w:val="center"/>
        </w:trPr>
        <w:tc>
          <w:tcPr>
            <w:tcW w:w="0" w:type="auto"/>
            <w:vAlign w:val="center"/>
            <w:hideMark/>
          </w:tcPr>
          <w:p w:rsidR="00FA6756" w:rsidRPr="00D51EB2" w:rsidRDefault="00FA6756" w:rsidP="00D51EB2">
            <w:pPr>
              <w:pStyle w:val="image"/>
              <w:shd w:val="clear" w:color="auto" w:fill="F5F5F5"/>
              <w:spacing w:before="0" w:beforeAutospacing="0" w:after="0" w:afterAutospacing="0" w:line="240" w:lineRule="atLeast"/>
              <w:jc w:val="both"/>
              <w:rPr>
                <w:color w:val="333333"/>
                <w:sz w:val="28"/>
                <w:szCs w:val="28"/>
              </w:rPr>
            </w:pPr>
            <w:r w:rsidRPr="00D51EB2">
              <w:rPr>
                <w:color w:val="333333"/>
                <w:sz w:val="28"/>
                <w:szCs w:val="28"/>
              </w:rPr>
              <w:t>Trí tuệ nhân tạo sẽ thay đổi phương pháp dạy và học. </w:t>
            </w:r>
          </w:p>
        </w:tc>
      </w:tr>
    </w:tbl>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Education 3.0 đánh dấu sự xuất hiện ngày càng nhiều và đa dạng của công nghệ trong lớp học. Đầu thế kỷ 21 này, người ta có thể thấy nhiều lớp học không còn bảng </w:t>
      </w:r>
      <w:r w:rsidRPr="00D51EB2">
        <w:rPr>
          <w:sz w:val="28"/>
          <w:szCs w:val="28"/>
        </w:rPr>
        <w:lastRenderedPageBreak/>
        <w:t>phấn, mà thay vào đó là máy tính cá nhân, phương tiện giảng dạy tương tác. Lớp học đã đa dạng hóa, giáo dục trở nên phổ cập.</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Liệu xu hướng Education 4.0 này có thể loang ra quy mô lớn để đóng góp vào sự thay đổi của cả một quốc gia hay không? Nhiều người có thể sẽ bi quan khi nhìn </w:t>
      </w:r>
      <w:r w:rsidRPr="00D51EB2">
        <w:rPr>
          <w:sz w:val="28"/>
          <w:szCs w:val="28"/>
        </w:rPr>
        <w:lastRenderedPageBreak/>
        <w:t>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 </w:t>
      </w:r>
    </w:p>
    <w:p w:rsidR="00FA6756" w:rsidRPr="00D51EB2" w:rsidRDefault="00FA6756" w:rsidP="00D51EB2">
      <w:pPr>
        <w:pStyle w:val="NormalWeb"/>
        <w:shd w:val="clear" w:color="auto" w:fill="EEEEEE"/>
        <w:spacing w:before="0" w:beforeAutospacing="0" w:after="0" w:afterAutospacing="0" w:line="270" w:lineRule="atLeast"/>
        <w:jc w:val="both"/>
        <w:rPr>
          <w:sz w:val="28"/>
          <w:szCs w:val="28"/>
        </w:rPr>
      </w:pPr>
      <w:r w:rsidRPr="00D51EB2">
        <w:rPr>
          <w:color w:val="000000"/>
          <w:sz w:val="28"/>
          <w:szCs w:val="28"/>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p w:rsidR="00FA6756" w:rsidRPr="00D51EB2" w:rsidRDefault="00FA6756" w:rsidP="00D51EB2">
      <w:pPr>
        <w:pStyle w:val="Normal1"/>
        <w:spacing w:before="0" w:beforeAutospacing="0" w:after="0" w:afterAutospacing="0" w:line="270" w:lineRule="atLeast"/>
        <w:jc w:val="both"/>
        <w:rPr>
          <w:sz w:val="28"/>
          <w:szCs w:val="28"/>
        </w:rPr>
      </w:pPr>
      <w:r w:rsidRPr="00D51EB2">
        <w:rPr>
          <w:rStyle w:val="Strong"/>
          <w:sz w:val="28"/>
          <w:szCs w:val="28"/>
        </w:rPr>
        <w:t>Dương Trọng Tấn</w:t>
      </w:r>
    </w:p>
    <w:p w:rsidR="00FA6756" w:rsidRDefault="00FA6756" w:rsidP="00D57035">
      <w:r>
        <w:t>…………………………..</w:t>
      </w:r>
    </w:p>
    <w:p w:rsidR="00FA6756" w:rsidRPr="00413EC6" w:rsidRDefault="00FA6756" w:rsidP="00FA6756">
      <w:pPr>
        <w:pBdr>
          <w:bottom w:val="single" w:sz="6" w:space="4" w:color="DCDCDC"/>
        </w:pBdr>
        <w:shd w:val="clear" w:color="auto" w:fill="FFFFFF"/>
        <w:spacing w:before="120" w:after="150" w:line="240" w:lineRule="auto"/>
        <w:jc w:val="both"/>
        <w:outlineLvl w:val="0"/>
        <w:rPr>
          <w:rFonts w:ascii="Arial" w:eastAsia="Times New Roman" w:hAnsi="Arial" w:cs="Arial"/>
          <w:b/>
          <w:bCs/>
          <w:color w:val="FF0000"/>
          <w:kern w:val="36"/>
          <w:sz w:val="24"/>
          <w:szCs w:val="24"/>
        </w:rPr>
      </w:pPr>
      <w:r w:rsidRPr="00413EC6">
        <w:rPr>
          <w:rFonts w:ascii="Arial" w:eastAsia="Times New Roman" w:hAnsi="Arial" w:cs="Arial"/>
          <w:b/>
          <w:bCs/>
          <w:color w:val="FF0000"/>
          <w:kern w:val="36"/>
          <w:sz w:val="24"/>
          <w:szCs w:val="24"/>
        </w:rPr>
        <w:t>Giáo dục Việt Nam trước yêu cầu của cách mạng công nghiệp 4.0</w:t>
      </w:r>
    </w:p>
    <w:p w:rsidR="00FA6756" w:rsidRPr="00FA6756" w:rsidRDefault="00FA6756" w:rsidP="00FA6756">
      <w:pPr>
        <w:shd w:val="clear" w:color="auto" w:fill="FFFFFF"/>
        <w:spacing w:after="150" w:line="240" w:lineRule="auto"/>
        <w:jc w:val="both"/>
        <w:rPr>
          <w:rFonts w:ascii="Arial" w:eastAsia="Times New Roman" w:hAnsi="Arial" w:cs="Arial"/>
          <w:b/>
          <w:bCs/>
          <w:i/>
          <w:iCs/>
          <w:color w:val="474848"/>
          <w:sz w:val="18"/>
          <w:szCs w:val="18"/>
        </w:rPr>
      </w:pPr>
      <w:r w:rsidRPr="00FA6756">
        <w:rPr>
          <w:rFonts w:ascii="Arial" w:eastAsia="Times New Roman" w:hAnsi="Arial" w:cs="Arial"/>
          <w:b/>
          <w:bCs/>
          <w:i/>
          <w:iCs/>
          <w:color w:val="474848"/>
          <w:sz w:val="18"/>
          <w:szCs w:val="18"/>
        </w:rPr>
        <w:t>Cuộc cách mạng công nghiệp lần thứ 4 (CMCN 4.0) sẽ tạo ra sự thay đổi vô cùng lớn trong đời sống, kinh tế xã hội và đây chính là thách thức của ngành giáo dục trong việc đào tạo nguồn nhân lực theo nhu cầu mới của thời đại.</w:t>
      </w:r>
    </w:p>
    <w:p w:rsidR="00FA6756" w:rsidRPr="00FA6756" w:rsidRDefault="00FA6756" w:rsidP="00FA6756">
      <w:pPr>
        <w:shd w:val="clear" w:color="auto" w:fill="FFFFFF"/>
        <w:spacing w:after="0" w:line="330" w:lineRule="atLeast"/>
        <w:jc w:val="center"/>
        <w:rPr>
          <w:rFonts w:ascii="Arial" w:eastAsia="Times New Roman" w:hAnsi="Arial" w:cs="Arial"/>
          <w:color w:val="000000"/>
          <w:sz w:val="18"/>
          <w:szCs w:val="18"/>
        </w:rPr>
      </w:pPr>
      <w:r w:rsidRPr="00FA6756">
        <w:rPr>
          <w:rFonts w:ascii="Arial" w:eastAsia="Times New Roman" w:hAnsi="Arial" w:cs="Arial"/>
          <w:color w:val="000000"/>
          <w:sz w:val="18"/>
          <w:szCs w:val="18"/>
        </w:rPr>
        <w:br/>
      </w:r>
      <w:r w:rsidRPr="00FA6756">
        <w:rPr>
          <w:rFonts w:ascii="Arial" w:eastAsia="Times New Roman" w:hAnsi="Arial" w:cs="Arial"/>
          <w:i/>
          <w:iCs/>
          <w:color w:val="000000"/>
          <w:sz w:val="18"/>
          <w:szCs w:val="18"/>
        </w:rPr>
        <w:t>Áp dụng CNTT trong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FA6756">
        <w:rPr>
          <w:rFonts w:ascii="Arial" w:eastAsia="Times New Roman" w:hAnsi="Arial" w:cs="Arial"/>
          <w:color w:val="000000"/>
          <w:sz w:val="18"/>
          <w:szCs w:val="18"/>
        </w:rPr>
        <w:br/>
      </w:r>
      <w:r w:rsidRPr="00D51EB2">
        <w:rPr>
          <w:rFonts w:ascii="Times New Roman" w:eastAsia="Times New Roman" w:hAnsi="Times New Roman" w:cs="Times New Roman"/>
          <w:color w:val="000000"/>
          <w:sz w:val="28"/>
          <w:szCs w:val="28"/>
        </w:rPr>
        <w:t>Gần đây McDonald công bố sẽ xây thêm 25.000 nhà hàng mới, hoạt động hầu như bằng robots và tự động hóa nên có thể cắt giảm hàng trăm ngàn người lao động. Hay mới đây thông tin Foxconn Technology Group, công ty cung cấp linh kiện cho hãng Apple và Samsung, cũng tuyên bố sẽ cắt giảm 60.000 nhân công và thay thế bằng robots.</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áp dụng các thành tựu của CMCN 4.0, khi đó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CMCN 4.0. Chính vì vậy, câu hỏi đặt ra không chỉ với nền giáo dục (GD) Việt Nam mà của cả thế giới là làm thế nào để đào tạo ra nguồn nhân lực lao động để đáp ứng nhu cầu phát triển trong bối cảnh mới của thế giới.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Phân tích về tính cấp bách và quan trọng của vấn đề này, TS. Nguyễn Đắc Hưng  (Vụ trưởng Vụ Giáo dục và Đào tạo, Dạy nghề - Ban Tuyên giáo Trung ương) cho rằng, muốn hòa nhập vào cuộc CMCN 4.0, vào nền kinh tế số, yếu tố then chốt là nguồn nhân lực. Chúng ta cần cải cách hệ thống GD, đào tạo để tạo ra công dân toàn cầu. Do đó, nền GD Việt Nam nói chung và các trường đại học, nơi cung cấp cho xã hội </w:t>
      </w:r>
      <w:r w:rsidRPr="00D51EB2">
        <w:rPr>
          <w:rFonts w:ascii="Times New Roman" w:eastAsia="Times New Roman" w:hAnsi="Times New Roman" w:cs="Times New Roman"/>
          <w:color w:val="000000"/>
          <w:sz w:val="28"/>
          <w:szCs w:val="28"/>
        </w:rPr>
        <w:lastRenderedPageBreak/>
        <w:t>nguồn nhân lực, lao động sẽ phải đào tạo theo chuẩn GD 4.0 theo hướng bảo đảm khối kiến thức nền tảng vững chắc cho học sinh.</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Thay đổi tư duy quá trình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TS. Nguyễn Đắc Hưng, chúng ta cần định vị một cách cụ thể cách thức, phương pháp của đổi mới căn bản, toàn diện giáo dục và đào tạo. Theo đó,  sự thay đổi về quan niệm, tư duy của quá trình dạy và học là một trong những yếu tố then chốt để tiến tới đổi mới căn bản và toàn diện nền GD nói chung và đổi mới theo hướng GD 4.0 nói riêng.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GD nhân cách nói chung sang kết hợp GD nhân cách với phát huy tốt nhất tiềm năng cá nhân; chuyển từ quan niệm cứ có kiến thức là có năng lực sang quan niệm kiến thức chỉ là yếu tố quan trọng của năng lực.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Còn với việc học, cần chuyển từ học thuộc, nhớ nhiều sang hình thành năng lực vận dụng, thích nghi, giải quyết vấn đề, tư duy độc lập. Không chỉ học chỉ trong sách vở, qua tài liệu mà phải học qua nhiều hình thức khác như qua trò chơi, liên hệ tương tác, cung ứng đám đông, học bằng dự án. Đặc biệt, với học sinh, sinh viên là người lao động trong tương lai cần thay đổi suy nghĩ học một lần cho cả đời bằng việc học cả đời để làm việc cả đời.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Như vậy, nền GD cần chuyển đổi cách thức GD từ truyền thụ kiến thức sang phát triển phẩm chất và năng lực của học sinh. Trên cơ sở đó chương trình GD phổ thông mới cần xác định các chuẩn năng lực chung và năng lực chuyên môn; các hình thức tích hợp hoặc phân hóa trong chương trình dạy học tùy theo cấp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Tức là phương pháp GD cũng phải đổi mới mạnh mẽ hơn nữa trong việc tổ chức GD qua Internet. Qua đó, hình thức GD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lĩnh vực GD đại học, nơi đào tạo trực tiếp nguồn nhân lực cho cuộc CMCN 4.0 thì cần phải nhanh chóng đổi mới mô hình, chương trình và phương thức đào tạo, từ khâu tuyển sinh đến khâu đánh giá, kiểm định chất lượng, nhất là đánh giá sinh viên tốt nghiệp.</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Nhanh chóng áp dụng mô hình GD 4.0 trong GD đại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w:t>
      </w:r>
      <w:r w:rsidRPr="00D51EB2">
        <w:rPr>
          <w:rFonts w:ascii="Times New Roman" w:eastAsia="Times New Roman" w:hAnsi="Times New Roman" w:cs="Times New Roman"/>
          <w:color w:val="000000"/>
          <w:sz w:val="28"/>
          <w:szCs w:val="28"/>
        </w:rPr>
        <w:lastRenderedPageBreak/>
        <w:t>sinh viên Việt Nam đang thiếu nhiều nhất. Để giải quyết vấn đề này, GD 4.0 sẽ là một trong những giải pháp hiệu quả mà GD đại học cần triển khai.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GS.TS Vương Thanh Sơn, Đại học British Columbia (Canada), trường đại học là nơi dẫn dắt tư duy và tạo động lực cho sinh viên cùng kết nối với thị trường và doanh nghiệp. Ngược lại, một doanh nghiệp tích cực vừa là thị trường và cũng vừa là đối tác hợp tác trong đào tạo và nghiên cứu trong xu hướng cách mạng 4.0.</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br/>
      </w:r>
      <w:r w:rsidRPr="00D51EB2">
        <w:rPr>
          <w:rFonts w:ascii="Times New Roman" w:eastAsia="Times New Roman" w:hAnsi="Times New Roman" w:cs="Times New Roman"/>
          <w:i/>
          <w:iCs/>
          <w:color w:val="000000"/>
          <w:sz w:val="28"/>
          <w:szCs w:val="28"/>
        </w:rPr>
        <w:br/>
        <w:t>Ảnh: Sinh viên cần tham gia hoạt động nghiên cứu khoa học</w:t>
      </w:r>
      <w:r w:rsidRPr="00D51EB2">
        <w:rPr>
          <w:rFonts w:ascii="Times New Roman" w:eastAsia="Times New Roman" w:hAnsi="Times New Roman" w:cs="Times New Roman"/>
          <w:color w:val="000000"/>
          <w:sz w:val="28"/>
          <w:szCs w:val="28"/>
        </w:rPr>
        <w:br/>
        <w:t> </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Chính vì vậy, Việt Nam nên nhanh chóng thử nghiệm và triển khai mô hình đại học (ĐH) thông minh 4.0 trong những dự án thí điểm. Cụ thể là xây dựng những công cụ thông minh, gồm cả công cụ quản lý đại học và săn sóc sinh viên dựa trên thẻ thông minh, phần mềm trí tuệ nhân tạo, bản địa hóa kho tài liệu học và đẩy mạnh liên kết quốc tế.</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Mỗi trường ĐH nên có 1 trung tâm hay 1 ban dự án về GD 4.0 nhằm chuẩn bị chủ động đối phó với thách thức và nắm bắt kịp thời cơ hội mà CMCN 4.0 đưa đến, đặc biệt là cơ hội khởi nghiệp cho doanh nghiệp xã hội. Bởi vì, cải cách theo hướng GD 4.0 mới đáp ứng nhu cầu và tính cạnh tranh cao của nguồn nhân lực cho xã hội và đó mới là xu hướng của thời đại toàn cầu.</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Tuy nhiên, theo GS.TS Vương Thanh Sơn, mặc dù rất cấp thiết nhưng ngành GD cũng như các trường đại học không nên quá vội vàng, vấp váp chạy theo xu hướng bên ngoài mà nên có lộ trình để tìm hiểu, đánh giá và áp dụng một cách đồng nhịp, phù hợp với thực tế và bối cảnh của kinh tế, xã hội của Việt Nam.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Phân tích cụ thể hơn về mô hình của quá trình đổi mới GD theo hướng GD 4.0, TS. Nguyễn Đắc Hưng chỉ rõ, CMCN 4.0 sẽ đặt các trường ĐH đứng trước thách thức rất lớn, cạnh tranh nguồn lực chất lượng cao không chỉ trong nước mà nó còn mang tính toàn cầu. Người lao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đó, để có được nguồn nhân lực đáp ứng yêu cầu thị trường, các trường ĐH cần giảng dạy những kiến thức tích hợp giữa nhiều kiến thức, đồng thời rèn luyện kỹ năng làm việc nhóm, tự học, biết cách tìm hiểu và tra cứu tài liệu, biết cách xử lý thông tin để trở thành tri thức của mình.</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Cụ thể, cần áp dụng mô hình GD mới như phòng học ảo, thầy giáo ảo, thiết bị ảo, phòng thí nghiệm, thư viện ảo… 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lastRenderedPageBreak/>
        <w:t>Cách tốt nhất là các trường ĐH nên liên danh với DN lớn để hình thành mô hình ĐH mới - ĐH doanh nghiệp.Thay đổi từ chỗ “dạy những gì giới học thuật sẵn có” sang cách “dạy những gì thị trường cần, DN cần”, hoặc thậm chí xa hơn là “dạy những gì thị trường và DN sẽ cần”.</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Về mặt quản lý, các cơ sở GD cần chuyển hướng dần sang tự chủ trong tổ chức và hoạt động, chủ động tìm kiếm các nguồn lực đầu tư bên ngoài, mở rộng các hoạt động đầu tư liên danh, liên kết trong và ngoài nước về đào tạo, nghiên cứu khoa học. Gỡ bỏ các rào cản để hướng sự đầu tư của các thành phần kinh tế vào GD đáp ứng yêu cầu về nguồn nhân lực phục vụ sự phát triển đất nước.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i/>
          <w:iCs/>
          <w:color w:val="000000"/>
          <w:sz w:val="28"/>
          <w:szCs w:val="28"/>
        </w:rPr>
        <w:t>Liên kết nguồn tin: </w:t>
      </w:r>
      <w:hyperlink r:id="rId58" w:history="1">
        <w:r w:rsidRPr="00D51EB2">
          <w:rPr>
            <w:rFonts w:ascii="Times New Roman" w:eastAsia="Times New Roman" w:hAnsi="Times New Roman" w:cs="Times New Roman"/>
            <w:i/>
            <w:iCs/>
            <w:color w:val="0000FF"/>
            <w:sz w:val="28"/>
            <w:szCs w:val="28"/>
          </w:rPr>
          <w:t>http://baochinhphu.vn/Khoa-hoc-Cong-nghe/Giao-duc-Viet-Nam-truoc-yeu-cau-cua-cach-mang-cong-nghiep-40/308970.vgp</w:t>
        </w:r>
      </w:hyperlink>
    </w:p>
    <w:p w:rsidR="00FA6756" w:rsidRPr="00D51EB2" w:rsidRDefault="00FA6756" w:rsidP="00D51EB2">
      <w:pPr>
        <w:shd w:val="clear" w:color="auto" w:fill="FFFFFF"/>
        <w:spacing w:after="0" w:line="240" w:lineRule="auto"/>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777777"/>
          <w:sz w:val="28"/>
          <w:szCs w:val="28"/>
        </w:rPr>
        <w:t>Nguồn: Báo điện tử Chính phủ</w:t>
      </w:r>
      <w:r w:rsidRPr="00D51EB2">
        <w:rPr>
          <w:rFonts w:ascii="Times New Roman" w:eastAsia="Times New Roman" w:hAnsi="Times New Roman" w:cs="Times New Roman"/>
          <w:noProof/>
          <w:color w:val="000000"/>
          <w:sz w:val="28"/>
          <w:szCs w:val="28"/>
        </w:rPr>
        <w:drawing>
          <wp:inline distT="0" distB="0" distL="0" distR="0">
            <wp:extent cx="152400" cy="15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FA6756" w:rsidRPr="00FA6756" w:rsidRDefault="00FA6756" w:rsidP="00FA6756">
      <w:pPr>
        <w:shd w:val="clear" w:color="auto" w:fill="FFFFFF"/>
        <w:spacing w:after="60" w:line="240" w:lineRule="auto"/>
        <w:jc w:val="right"/>
        <w:rPr>
          <w:rFonts w:ascii="Arial" w:eastAsia="Times New Roman" w:hAnsi="Arial" w:cs="Arial"/>
          <w:color w:val="777777"/>
          <w:sz w:val="18"/>
          <w:szCs w:val="18"/>
        </w:rPr>
      </w:pPr>
      <w:r w:rsidRPr="00FA6756">
        <w:rPr>
          <w:rFonts w:ascii="Arial" w:eastAsia="Times New Roman" w:hAnsi="Arial" w:cs="Arial"/>
          <w:color w:val="777777"/>
          <w:sz w:val="18"/>
          <w:szCs w:val="18"/>
        </w:rPr>
        <w:t>Lượt xem: 24013</w:t>
      </w:r>
    </w:p>
    <w:p w:rsidR="00FA6756" w:rsidRPr="00FA6756" w:rsidRDefault="00FA6756" w:rsidP="00FA6756">
      <w:pPr>
        <w:numPr>
          <w:ilvl w:val="0"/>
          <w:numId w:val="7"/>
        </w:numPr>
        <w:shd w:val="clear" w:color="auto" w:fill="FFFFFF"/>
        <w:spacing w:after="150" w:line="240" w:lineRule="auto"/>
        <w:ind w:left="0"/>
        <w:jc w:val="both"/>
        <w:rPr>
          <w:rFonts w:ascii="Arial" w:eastAsia="Times New Roman" w:hAnsi="Arial" w:cs="Arial"/>
          <w:color w:val="000000"/>
          <w:sz w:val="18"/>
          <w:szCs w:val="18"/>
        </w:rPr>
      </w:pPr>
    </w:p>
    <w:p w:rsidR="00FA6756" w:rsidRDefault="009E14B3" w:rsidP="00D57035">
      <w:r>
        <w:t>……………………………………………..</w:t>
      </w:r>
    </w:p>
    <w:p w:rsidR="009E14B3" w:rsidRDefault="009E14B3" w:rsidP="009E14B3">
      <w:pPr>
        <w:pStyle w:val="Heading1"/>
        <w:shd w:val="clear" w:color="auto" w:fill="FFFFFF"/>
        <w:spacing w:before="0" w:beforeAutospacing="0" w:after="150" w:afterAutospacing="0"/>
        <w:jc w:val="center"/>
        <w:rPr>
          <w:rFonts w:ascii="Helvetica" w:hAnsi="Helvetica"/>
          <w:color w:val="000000"/>
        </w:rPr>
      </w:pPr>
      <w:r>
        <w:rPr>
          <w:rFonts w:ascii="Helvetica" w:hAnsi="Helvetica"/>
          <w:color w:val="000000"/>
        </w:rPr>
        <w:t>Cách mạng công nghiệp 4.0 và yêu cầu đối với hệ thống giáo dục Việt Nam</w:t>
      </w:r>
    </w:p>
    <w:p w:rsidR="009E14B3" w:rsidRDefault="00F96B87" w:rsidP="009E14B3">
      <w:pPr>
        <w:pStyle w:val="author"/>
        <w:shd w:val="clear" w:color="auto" w:fill="FFFFFF"/>
        <w:spacing w:before="0" w:beforeAutospacing="0" w:after="0" w:afterAutospacing="0"/>
        <w:ind w:left="150" w:right="150"/>
        <w:jc w:val="right"/>
        <w:textAlignment w:val="center"/>
        <w:rPr>
          <w:rFonts w:ascii="inherit" w:hAnsi="inherit"/>
          <w:color w:val="000000"/>
          <w:sz w:val="2"/>
          <w:szCs w:val="2"/>
        </w:rPr>
      </w:pPr>
      <w:hyperlink r:id="rId60" w:history="1">
        <w:r w:rsidR="009E14B3">
          <w:rPr>
            <w:rStyle w:val="Hyperlink"/>
            <w:rFonts w:ascii="inherit" w:hAnsi="inherit"/>
            <w:b/>
            <w:bCs/>
            <w:color w:val="0B6436"/>
            <w:sz w:val="21"/>
            <w:szCs w:val="21"/>
          </w:rPr>
          <w:t>ThS. Nguyễn Phan Anh - Đại học Thương mại</w:t>
        </w:r>
      </w:hyperlink>
    </w:p>
    <w:p w:rsidR="009E14B3" w:rsidRDefault="009E14B3" w:rsidP="009E14B3">
      <w:pPr>
        <w:shd w:val="clear" w:color="auto" w:fill="FFFFFF"/>
        <w:jc w:val="center"/>
        <w:textAlignment w:val="center"/>
        <w:rPr>
          <w:rFonts w:ascii="Helvetica" w:hAnsi="Helvetica"/>
          <w:color w:val="000000"/>
          <w:sz w:val="2"/>
          <w:szCs w:val="2"/>
        </w:rPr>
      </w:pPr>
      <w:r>
        <w:rPr>
          <w:rFonts w:ascii="Helvetica" w:hAnsi="Helvetica"/>
          <w:color w:val="000000"/>
          <w:sz w:val="2"/>
          <w:szCs w:val="2"/>
        </w:rPr>
        <w:t> 04:00 24/06/2018 </w:t>
      </w:r>
    </w:p>
    <w:p w:rsidR="009E14B3" w:rsidRPr="00413EC6" w:rsidRDefault="009E14B3" w:rsidP="00413EC6">
      <w:pPr>
        <w:pStyle w:val="Heading2"/>
        <w:shd w:val="clear" w:color="auto" w:fill="FFFFFF"/>
        <w:spacing w:before="300" w:after="150"/>
        <w:jc w:val="both"/>
        <w:rPr>
          <w:rFonts w:ascii="Times New Roman" w:hAnsi="Times New Roman" w:cs="Times New Roman"/>
          <w:i/>
          <w:iCs/>
          <w:color w:val="0070C0"/>
          <w:sz w:val="28"/>
          <w:szCs w:val="28"/>
        </w:rPr>
      </w:pPr>
      <w:r w:rsidRPr="00413EC6">
        <w:rPr>
          <w:rFonts w:ascii="Times New Roman" w:hAnsi="Times New Roman" w:cs="Times New Roman"/>
          <w:b/>
          <w:bCs/>
          <w:color w:val="0070C0"/>
          <w:sz w:val="28"/>
          <w:szCs w:val="28"/>
        </w:rPr>
        <w:t>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không chỉ với nền giáo dục Việt Nam mà của cả thế giới là làm thế nào để đào tạo ra nguồn nhân lực chất lượng cao để đáp ứng nhu cầu phát triển. Nghiên cứu về một số ứng dụng cơ bản của kỷ nguyên công nghệ 4.0, bài viết nhận diện những thách thức đối với nền giáo dục Việt Nam trong việc đào tạo nguồn nhân lực</w:t>
      </w:r>
      <w:r w:rsidRPr="00413EC6">
        <w:rPr>
          <w:rFonts w:ascii="Times New Roman" w:hAnsi="Times New Roman" w:cs="Times New Roman"/>
          <w:b/>
          <w:bCs/>
          <w:i/>
          <w:iCs/>
          <w:color w:val="0070C0"/>
          <w:sz w:val="28"/>
          <w:szCs w:val="28"/>
        </w:rPr>
        <w:t>.</w:t>
      </w:r>
    </w:p>
    <w:p w:rsidR="009E14B3" w:rsidRDefault="00F96B87" w:rsidP="009E14B3">
      <w:pPr>
        <w:pStyle w:val="Heading4"/>
        <w:shd w:val="clear" w:color="auto" w:fill="FFFFFF"/>
        <w:spacing w:before="0"/>
        <w:rPr>
          <w:rFonts w:ascii="inherit" w:hAnsi="inherit"/>
          <w:b/>
          <w:bCs/>
          <w:i w:val="0"/>
          <w:iCs w:val="0"/>
          <w:color w:val="000000"/>
        </w:rPr>
      </w:pPr>
      <w:hyperlink r:id="rId61" w:tooltip="Vốn tối thiểu để thành lập cơ sở giáo dục có vốn đầu tư nước ngoài là bao nhiêu?" w:history="1">
        <w:r w:rsidR="009E14B3">
          <w:rPr>
            <w:rStyle w:val="text"/>
            <w:rFonts w:ascii="inherit" w:hAnsi="inherit"/>
            <w:color w:val="000000"/>
          </w:rPr>
          <w:t>Vốn tối thiểu để thành lập cơ sở giáo dục có vốn đầu tư nước ngoài là bao nhiêu?</w:t>
        </w:r>
      </w:hyperlink>
    </w:p>
    <w:p w:rsidR="009E14B3" w:rsidRDefault="00F96B87" w:rsidP="009E14B3">
      <w:pPr>
        <w:pStyle w:val="Heading4"/>
        <w:shd w:val="clear" w:color="auto" w:fill="FFFFFF"/>
        <w:spacing w:before="0"/>
        <w:rPr>
          <w:rFonts w:ascii="inherit" w:hAnsi="inherit"/>
          <w:color w:val="000000"/>
        </w:rPr>
      </w:pPr>
      <w:hyperlink r:id="rId62" w:tooltip="Để tự chủ đại học đi vào cuộc sống…" w:history="1">
        <w:r w:rsidR="009E14B3">
          <w:rPr>
            <w:rStyle w:val="text"/>
            <w:rFonts w:ascii="inherit" w:hAnsi="inherit"/>
            <w:color w:val="000000"/>
          </w:rPr>
          <w:t>Để tự chủ đại học đi vào cuộc sống…</w:t>
        </w:r>
      </w:hyperlink>
    </w:p>
    <w:p w:rsidR="009E14B3" w:rsidRDefault="00F96B87" w:rsidP="009E14B3">
      <w:pPr>
        <w:pStyle w:val="Heading4"/>
        <w:shd w:val="clear" w:color="auto" w:fill="FFFFFF"/>
        <w:spacing w:before="0"/>
        <w:rPr>
          <w:rFonts w:ascii="inherit" w:hAnsi="inherit"/>
          <w:color w:val="000000"/>
        </w:rPr>
      </w:pPr>
      <w:hyperlink r:id="rId63" w:tooltip="[Video] Người Việt chi 3-4 tỷ USD mỗi năm cho du học" w:history="1">
        <w:r w:rsidR="009E14B3">
          <w:rPr>
            <w:rStyle w:val="text"/>
            <w:rFonts w:ascii="inherit" w:hAnsi="inherit"/>
            <w:color w:val="000000"/>
          </w:rPr>
          <w:t>[Video] Người Việt chi 3-4 tỷ USD mỗi năm cho du học</w:t>
        </w:r>
      </w:hyperlink>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Một số ứng dụng cơ bản của cách mạng công nghiệp 4.0</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 xml:space="preserve">Cách mạng công nghiệp (CMCN) 4.0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w:t>
      </w:r>
      <w:r w:rsidRPr="008A6B64">
        <w:rPr>
          <w:color w:val="000000"/>
          <w:sz w:val="28"/>
          <w:szCs w:val="28"/>
        </w:rPr>
        <w:lastRenderedPageBreak/>
        <w:t>máy... bao gồm các hệ thống không gian mạng, internet vạn vật và điện toán đám mây. Qua đó, tạo ra những nhà máy thông minh với hệ thống máy móc tự kết nối với nhau, tự tổ chức và quản lý. Đây còn được gọi là cuộc cách mạng số.</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khác biệt giữa CMCN 4.0 với 3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CMCN 4.0 bắt nguồn từ cuộc cách mạng lần thứ 3, nó kết hợp các công nghệ lại với nhau, làm mờ ranh giới giữa vật lý, kỹ thuật số và sinh học.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Nền công nghiệp 4.0 có nhiều ứng dụng quan trọng khác nhau, cụ thể là diễn ra trên 3 lĩnh vực chính (công nghệ sinh học, kỹ thuật số và vật lý). Những yếu tố cốt lõi của kỹ thuật số trong CMCN 4.0 chính là trí tuệ nhân tạo, vạn vật kết nối và dữ liệu lớn.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noProof/>
          <w:color w:val="000000"/>
          <w:sz w:val="28"/>
          <w:szCs w:val="28"/>
        </w:rPr>
        <w:lastRenderedPageBreak/>
        <w:drawing>
          <wp:inline distT="0" distB="0" distL="0" distR="0">
            <wp:extent cx="5943600" cy="56781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5678170"/>
                    </a:xfrm>
                    <a:prstGeom prst="rect">
                      <a:avLst/>
                    </a:prstGeom>
                    <a:noFill/>
                    <a:ln>
                      <a:noFill/>
                    </a:ln>
                  </pic:spPr>
                </pic:pic>
              </a:graphicData>
            </a:graphic>
          </wp:inline>
        </w:drawing>
      </w:r>
      <w:r w:rsidRPr="008A6B64">
        <w:rPr>
          <w:color w:val="000000"/>
          <w:sz w:val="28"/>
          <w:szCs w:val="28"/>
        </w:rPr>
        <w:t>Theo giới chuyên gia, cuộc CMCN 4.0 sẽ thay đổi nền kinh tế thế giới với 10 ứng dụng công nghệ thông tin quan trọng (Hình 1). Cụ thể:</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nhất, </w:t>
      </w:r>
      <w:r w:rsidRPr="008A6B64">
        <w:rPr>
          <w:color w:val="000000"/>
          <w:sz w:val="28"/>
          <w:szCs w:val="28"/>
        </w:rPr>
        <w:t>dữ liệu lớn và phân tích dữ liệu lớn: Trong bối cảnh cuộc CMCN 4.0 rất dễ để có được những dữ liệu chính xác và số lớn từ việc thu thập thông tin, dữ liệu đầu vào bằng việc sử dụng phần mềm phân tích dữ liệu trên các thiết bị siêu máy tính để ước lượng toàn bộ các nguồn dữ liệu khác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Dữ liệu lớn có thể được mua bán, trao đổi, cung cấp bởi các bên thứ 3 chuyên nghiệp. Việc sử dụng dữ liệu lớn sẽ giúp kết nối doanh nghiệp (DN) với khách hàng theo thời gian thực hoặc cập nhật nhanh nhất nhu cầu của khách hàng.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hai, </w:t>
      </w:r>
      <w:r w:rsidRPr="008A6B64">
        <w:rPr>
          <w:color w:val="000000"/>
          <w:sz w:val="28"/>
          <w:szCs w:val="28"/>
        </w:rPr>
        <w:t>tự động hóa: Dự báo của giới chuyên gia, CMCN 4.0 làm thay đổi mạnh mẽ các ngành sản xuất và dịch vụ, nhất là việc ứng dụng các robot tự động hóa hoặc thiết bị tự hành vào quá trình sản xuất, kinh doanh, cung cấp dịch vụ. Các thiết bị robot hữu hình sẽ có mặt trong hầu hết các nhà máy, trong đời sống con người, trong các cửa hàng, cửa hiệu như là một phần của nguồn lực xã hội.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ba, </w:t>
      </w:r>
      <w:r w:rsidRPr="008A6B64">
        <w:rPr>
          <w:color w:val="000000"/>
          <w:sz w:val="28"/>
          <w:szCs w:val="28"/>
        </w:rPr>
        <w:t>mô phỏng hóa (hay thực tế ảo): Kỷ nguyên công nghệ 4.0, mô phỏng hóa sẽ được sử dụng nhiều hơn trong hầu hết các lĩnh vực sản xuất và ứng dụng trong rất nhiều ngành nghề quan trọng khác.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Mô phỏng hóa tận dụng các thông tin thời gian thực và phản ánh thế giới tự nhiên thông qua mô hình ảo bao gồm: Máy móc, thiết bị, sản phẩm và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này cho phép các nhà sản xuất thử nghiệm và đánh giá để thiết lập máy móc cho việc sản xuất tiếp theo trong thế giới ảo trước khi điều chỉnh lại ở thực tế, nhờ đó giảm thiểu thời gian lắp đặt máy móc và cải tiến chất lượng sản phẩm.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tư</w:t>
      </w:r>
      <w:r w:rsidRPr="008A6B64">
        <w:rPr>
          <w:color w:val="000000"/>
          <w:sz w:val="28"/>
          <w:szCs w:val="28"/>
        </w:rPr>
        <w:t>, hội tụ hệ thống: Với CMCN 4.0, các công ty, phòng ban trở nên gắn kết hơn, bởi toàn bộ các mạng lưới thông tin đồng nhất giúp hiệu lực hóa chuỗi giá trị tự động.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Hoạt động hội nhập hay hội tụ này được gắn kết, kết nối thông qua các ứng dụng phần mềm, các ứng dụng trợ lý ảo, không gian tương tác màn hình ba chiều theo thời gian thực với các thiết bị phần cứng hỗ trợ (máy chiếu 3D, kính 3D, âm thanh 3D, mùi vị...) có thể làm việc từ xa mà như trực tiếp.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Tất cả các công nghệ đều sẽ hội tụ lại và giúp cho mọi việc diễn ra theo một quá trình xuyên suốt, dễ dàng và đa chiều. Điều này giúp tiết kiệm thời gian, chi phí, tăng khả năng sáng tạo của con người và thay đổi cách mà các nhân viên trong công ty, cơ quan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năm,</w:t>
      </w:r>
      <w:r w:rsidRPr="008A6B64">
        <w:rPr>
          <w:color w:val="000000"/>
          <w:sz w:val="28"/>
          <w:szCs w:val="28"/>
        </w:rPr>
        <w:t> mạng lưới vạn vật kết nối: Nền công nghiệp 4.0 sản xuất ra nhiều thiết bị thông minh hơn. Nói cách khác, các thiết bị trong kỷ nguyên công nghệ 4.0, có khả năng kết nối giữa các thiết bị này với thiết bị khác thông qua các ứng dụng kết nối như wifi, 3G, 4G, 5G, bluetooth hoặc các công nghệ kết nối tiên tiến hơn trong tương lai. Điều này cho phép nhiều thiết bị có thể liên lạc và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Mọi thứ đều trở nên thông minh và được kết nối sẽ làm thay đổi rất nhiều về hành vi, suy nghĩ và quan điểm sống, quan điểm kinh doanh, cách mà con người tương tác với nhau. Nó cũng giúp cho việc phân quyền, phân tích và việc ra quyết định dễ dàng hơn ở bất cứ nơi đâu, bằng bất cứ cách nào, cho phép chúng ta có sự phản hồi kịp thời.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sáu</w:t>
      </w:r>
      <w:r w:rsidRPr="008A6B64">
        <w:rPr>
          <w:color w:val="000000"/>
          <w:sz w:val="28"/>
          <w:szCs w:val="28"/>
        </w:rPr>
        <w:t>, siêu an ninh mạng: Là việc đảm bảo an toàn và an ninh mạng ở quy mô lớn – quy mô toàn cầu theo thời gian thực. Hàng tỷ đơn vị kết nối, hàng tỷ thiết bị kết nối với nhau trên toàn cầu sẽ làm gia tăng nhu cầu đảm bảo an toàn, an ninh cho hệ thống công nghiệp và dây chuyền sản xuất… từ các mối đe dọa an ninh mạng.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Ứng dụng này giúp cho thông tin liên lạc được thông suốt và an toàn; giúp xác định tính định danh của người dùng; giúp bảo vệ tài sản (tiền ảo, sản phẩm số hóa, quy trình kinh doanh trực tuyến…) của người dùng, tổ chức, DN, cơ quan…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bảy, </w:t>
      </w:r>
      <w:r w:rsidRPr="008A6B64">
        <w:rPr>
          <w:color w:val="000000"/>
          <w:sz w:val="28"/>
          <w:szCs w:val="28"/>
        </w:rPr>
        <w:t>điện toán đám mây là mô hình điện toán cho phép truy cập qua mạng để lựa chọn và sử dụng tài nguyên tính toán theo nhu cầu một cách thuận tiện và nhanh chóng; đồng thời cho phép sử dụng dịch vụ, giải phóng tài nguyên dễ dàng, giảm thiểu giao tiếp với nhà cung cấp.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Điện toán đám mây chỉ đơn giản là một tập hợp các tài nguyên máy tính gộp lại và các dịch vụ cung cấp trên web. Với các dịch vụ sẵn có trên internet, DN không phải mua và duy trì hàng trăm, thậm chí hàng nghìn máy tính cũng như phần mềm. Họ chỉ cần tập trung vào kinh doanh lĩnh vực riêng của mình bởi đã có người khác lo cơ sở hạ tầng và công nghệ thông tin thay họ.</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tám,</w:t>
      </w:r>
      <w:r w:rsidRPr="008A6B64">
        <w:rPr>
          <w:color w:val="000000"/>
          <w:sz w:val="28"/>
          <w:szCs w:val="28"/>
        </w:rPr>
        <w:t> công nghệ sản xuất bồi đắp: Các công ty trên thế giới đã bắt đầu sử dụng phương pháp sản xuất bồi đắp để tạo ra những giá trị mới cho nền kinh tế toàn cầu và cũng làm thay đổi cách sản xuất, kinh doanh và tiêu dùng.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Sản xuất bồi đắp được hiểu là phương pháp sản xuất dựa trên các hoạt động bồi đắp thêm vào giữa các lớp, các lớp được đè lên nhau thông qua công nghệ in 3D (là công nghệ chủ yếu của sản xuất bồi đắp hiện nay).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được thực hiện thông qua một máy in (hiện nay là các máy in 3D), kết hợp với các nguyên liệu đầu vào để tạo ra các vật phẩm theo yêu cầu của người sản xuất. Công nghệ sản xuất bồi đắp phổ biến nhất tại thời điểm này là công nghệ in 3D, chủ yếu được sử dụng để sản xuất các linh kiện đơn lẻ.</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hiện nay đã có mặt trên thế giới bao gồm các phiên bản công nghệ như SLA, FDM, MJM, 3DP, SLS. Với nền công nghiệp 4.0, sản xuất bồi đắp sẽ được sử dụng rộng rãi để sản xuất từng phần nhỏ của những sản phẩm đặc chế mang đến những thuận lợi về cấu trúc.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chín,</w:t>
      </w:r>
      <w:r w:rsidRPr="008A6B64">
        <w:rPr>
          <w:color w:val="000000"/>
          <w:sz w:val="28"/>
          <w:szCs w:val="28"/>
        </w:rPr>
        <w:t> công nghệ tương tác thực tế: Hệ thống công nghệ tương tác thực tế đang được hoàn thiện, nhưng trong tương lai, các công ty sẽ sử dụng công nghệ tương tác thực tế một cách phổ biến để cung cấp cho người lao động các thông tin thời gian thực, góp phần cải thiện việc ra quyết định và thủ tục làm việc.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mười</w:t>
      </w:r>
      <w:r w:rsidRPr="008A6B64">
        <w:rPr>
          <w:color w:val="000000"/>
          <w:sz w:val="28"/>
          <w:szCs w:val="28"/>
        </w:rPr>
        <w:t>, công nghệ trí tuệ thông minh nhân tạo: Đây là một ngành thuộc lĩnh vực khoa học máy tính, là trí tuệ do con người lập trình tạo nên với mục tiêu giúp máy tính có thể thực hiện tự động hóa các hành vi thông minh như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Trí tuệ nhân tạo khác với việc lập trình logic là bởi việc ứng dụng các hệ thống học máy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Yêu cầu đặt ra đối với hệ thống giáo dục Việt Nam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và những yêu cầu mới mà các phương pháp giáo dục truyền thống không thể đáp ứng.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Để có thể tận dụng hiệu quả các cơ hội, vượt qua những thách thức từ cuộc CMCN 4.0, thời gian tới, hệ thống giáo dục đại học nước ta cần tập trung vào một số vấn đề trọng tâm sau: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Một là,</w:t>
      </w:r>
      <w:r w:rsidRPr="008A6B64">
        <w:rPr>
          <w:color w:val="000000"/>
          <w:sz w:val="28"/>
          <w:szCs w:val="28"/>
        </w:rPr>
        <w:t> cần tiếp tục gia cố những yếu tố nền móng, 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Hai là,</w:t>
      </w:r>
      <w:r w:rsidRPr="008A6B64">
        <w:rPr>
          <w:color w:val="000000"/>
          <w:sz w:val="28"/>
          <w:szCs w:val="28"/>
        </w:rPr>
        <w:t> Nhà nước cần tiếp tục hoàn thiện hành lang pháp lý tạo môi trường thuận lợi phát triển nguồn nhân lực, khuyến khích phát triển thị trường nguồn nhân lực chất lượng cao; thị trường sản phẩm khoa học công nghệ phải phản ánh đầy đủ quan hệ cung - cầu, qua đó, làm căn cứ hoạch định chiến lược và chính sách.</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Bên cạnh đó, cần có chính sách hỗ trợ hình thành và phát triển các vườn ươm khởi nghiệp, đổi mới sáng tạo trong các trường đại học đào tạo về công nghệ; Gắn kết chặt chẽ giữa các vườn ươm khởi nghiệp với trường đại học và DN...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Ba là,</w:t>
      </w:r>
      <w:r w:rsidRPr="008A6B64">
        <w:rPr>
          <w:color w:val="000000"/>
          <w:sz w:val="28"/>
          <w:szCs w:val="28"/>
        </w:rPr>
        <w:t> các cơ sở giáo dục đại học cần tăng cường liên kết với các DN, các trường đại học quốc tế để xây dựng các phòng thí nghiệm theo hình thức hợp tác công – tư; Xây dựng mô hình giáo dục 4.0 theo kịp với xu hướng công nghệ hiện đại trong nền kinh tế 4.0.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Bốn là, </w:t>
      </w:r>
      <w:r w:rsidRPr="008A6B64">
        <w:rPr>
          <w:color w:val="000000"/>
          <w:sz w:val="28"/>
          <w:szCs w:val="28"/>
        </w:rPr>
        <w:t>các trường đại học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ngũ giáo viên là khâu then chốt…</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Năm là, </w:t>
      </w:r>
      <w:r w:rsidRPr="008A6B64">
        <w:rPr>
          <w:color w:val="000000"/>
          <w:sz w:val="28"/>
          <w:szCs w:val="28"/>
        </w:rPr>
        <w:t>các chương trình đào tạo về lĩnh vực thương mại cần cập nhật kiến thức chuyên môn nhanh hơn nữa, phù hợp với xu hướng CMCN 4.0, mà cụ thể là 10 ứng dụng cơ bản của cuộc cách mạng này.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b/>
          <w:bCs/>
          <w:color w:val="000000"/>
          <w:sz w:val="28"/>
          <w:szCs w:val="28"/>
        </w:rPr>
        <w:t>Tài liệu tham khảo:</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1. PGS., TS. Nguyễn Cúc (2017), Tác động của cuộc CMCN 4.0 đối với cơ sở giáo dục đại học ở Việt Nam và gợi ý chính sách cho Việt Nam - Học viện Chính trị khu vực 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2. ThS. Chung Thị Vân Anh (2017), CMCN 4.0 với giáo dục đại học nói chung và Đại học Bà Rịa – Vũng Tàu nói riêng;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3. GS. Phan Văn Trường, Cố vấn của Chính phủ Pháp về thương mại quốc tế, ngành Giáo dục “đón đầu” cuộc Cách mạng 4.0 ra sao? Báo điện tử baoquocte.vn, ngày 14/4/2017;</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4. TS. Nguyễn Chí Trường (2018), Cuộc CMCN 4.0: Cơ hội, thách thức và giải pháp hai tốc độ cho giáo dục nghề nghiệp; Tổng cục Giáo dục nghề nghiệp (Bộ Lao động – Thương binh và Xã hội).</w:t>
      </w:r>
    </w:p>
    <w:p w:rsidR="009E14B3" w:rsidRDefault="009E14B3" w:rsidP="009E14B3">
      <w:r>
        <w:rPr>
          <w:rFonts w:ascii="Helvetica" w:hAnsi="Helvetica"/>
          <w:color w:val="000000"/>
          <w:sz w:val="2"/>
          <w:szCs w:val="2"/>
        </w:rPr>
        <w:br/>
      </w:r>
      <w:r>
        <w:t>………………………………………………….</w:t>
      </w:r>
    </w:p>
    <w:p w:rsidR="009E14B3" w:rsidRPr="002A6D3F" w:rsidRDefault="009E14B3" w:rsidP="009E14B3">
      <w:pPr>
        <w:pStyle w:val="Heading3"/>
        <w:shd w:val="clear" w:color="auto" w:fill="FFFFFF"/>
        <w:spacing w:before="0" w:beforeAutospacing="0" w:after="150" w:afterAutospacing="0"/>
        <w:rPr>
          <w:rFonts w:ascii="Helvetica" w:hAnsi="Helvetica"/>
          <w:color w:val="FF0000"/>
          <w:sz w:val="36"/>
          <w:szCs w:val="36"/>
        </w:rPr>
      </w:pPr>
      <w:r w:rsidRPr="002A6D3F">
        <w:rPr>
          <w:rFonts w:ascii="Helvetica" w:hAnsi="Helvetica"/>
          <w:color w:val="FF0000"/>
          <w:sz w:val="36"/>
          <w:szCs w:val="36"/>
        </w:rPr>
        <w:t>Vai trò của nhà giáo trong thời kỳ cách mạng công nghiệp 4.0</w:t>
      </w:r>
    </w:p>
    <w:p w:rsidR="009E14B3" w:rsidRDefault="009E14B3" w:rsidP="009E14B3">
      <w:pPr>
        <w:pStyle w:val="Heading5"/>
        <w:shd w:val="clear" w:color="auto" w:fill="FFFFFF"/>
        <w:spacing w:before="150" w:after="150"/>
        <w:rPr>
          <w:rFonts w:ascii="Helvetica" w:hAnsi="Helvetica"/>
          <w:color w:val="333333"/>
          <w:sz w:val="21"/>
          <w:szCs w:val="21"/>
        </w:rPr>
      </w:pPr>
      <w:r>
        <w:rPr>
          <w:rFonts w:ascii="Helvetica" w:hAnsi="Helvetica"/>
          <w:b/>
          <w:bCs/>
          <w:color w:val="333333"/>
          <w:sz w:val="21"/>
          <w:szCs w:val="21"/>
        </w:rPr>
        <w:t>Thứ Hai, 02/04/2018, 19:20:13</w:t>
      </w:r>
    </w:p>
    <w:p w:rsidR="009E14B3" w:rsidRDefault="009E14B3" w:rsidP="009E14B3">
      <w:pPr>
        <w:pStyle w:val="NormalWeb"/>
        <w:shd w:val="clear" w:color="auto" w:fill="FFFFFF"/>
        <w:spacing w:before="0" w:beforeAutospacing="0" w:after="150" w:afterAutospacing="0"/>
        <w:rPr>
          <w:rFonts w:ascii="Helvetica" w:hAnsi="Helvetica"/>
          <w:b/>
          <w:bCs/>
          <w:color w:val="333333"/>
          <w:sz w:val="21"/>
          <w:szCs w:val="21"/>
        </w:rPr>
      </w:pPr>
      <w:r>
        <w:rPr>
          <w:rFonts w:ascii="Helvetica" w:hAnsi="Helvetica"/>
          <w:b/>
          <w:bCs/>
          <w:color w:val="333333"/>
          <w:sz w:val="21"/>
          <w:szCs w:val="21"/>
        </w:rPr>
        <w:t>Cuộc cách mạng công nghiệp 4.0 đặt ra thách thức ngành giáo dục phải thay đổi cách dạy học cho phù hợp. Nếu nhà giáo chỉ cung cấp, truyền dạy thông tin tri thức của các bộ môn khoa học thì ngày nay, người máy và các thiết bị thông minh sẽ làm tốt hơn các nhà giáo.</w:t>
      </w:r>
    </w:p>
    <w:p w:rsidR="009E14B3" w:rsidRPr="008A6B64" w:rsidRDefault="009E14B3" w:rsidP="008A6B64">
      <w:pPr>
        <w:shd w:val="clear" w:color="auto" w:fill="FFFFFF"/>
        <w:jc w:val="both"/>
        <w:rPr>
          <w:rFonts w:ascii="Times New Roman" w:hAnsi="Times New Roman" w:cs="Times New Roman"/>
          <w:color w:val="333333"/>
          <w:sz w:val="28"/>
          <w:szCs w:val="28"/>
        </w:rPr>
      </w:pPr>
    </w:p>
    <w:p w:rsidR="009E14B3" w:rsidRPr="008A6B64" w:rsidRDefault="009E14B3" w:rsidP="008A6B64">
      <w:pPr>
        <w:pStyle w:val="image-caption"/>
        <w:shd w:val="clear" w:color="auto" w:fill="FFFFFF"/>
        <w:spacing w:before="0" w:beforeAutospacing="0" w:after="0" w:afterAutospacing="0"/>
        <w:jc w:val="both"/>
        <w:rPr>
          <w:i/>
          <w:iCs/>
          <w:color w:val="3F63EF"/>
          <w:sz w:val="28"/>
          <w:szCs w:val="28"/>
        </w:rPr>
      </w:pPr>
      <w:r w:rsidRPr="008A6B64">
        <w:rPr>
          <w:i/>
          <w:iCs/>
          <w:color w:val="3F63EF"/>
          <w:sz w:val="28"/>
          <w:szCs w:val="28"/>
        </w:rPr>
        <w:t>Học sinh Trường tiểu học Khu công nghiệp Sài Đồng (Hà Nội) trong giờ học. Ảnh: MINH HÀ</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Nhưng người máy và thiết bị thông minh không thể thay thế thầy giáo, cô giáo trong các trường học vì thầy giáo, cô giáo còn có nhiệm vụ giúp học sinh phát triển phẩm chất, năng lực. Học sinh không chỉ học để có điểm cao, thi đỗ mà phải có phẩm chất và năng lực của người công dân thế kỷ 21.</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lastRenderedPageBreak/>
        <w:t>Công việc dạy học của các nhà giáo ngày nay khác trước nhiều. Mọi kiến thức, hiểu biết của học sinh không chỉ được hình thành qua sách vở, qua in-tơ-nét mà phải được bổ sung qua 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Giáo dục và đào tạo trong thời kỳ cách mạng công nghiệp 4.0 phải có sứ mệnh dám đương đầu với những mặt trái của xã hội tác động đến thế hệ trẻ.Trên thực tế, xã hội hiện nay chưa được ổn định, phân cực giàu nghèo ngày càng lớn, những tác động tiêu cực của xã hội, của văn hóa đời sống ngày một nhiều. Nhiều gia đình, bố mẹ lo kiếm sống, không đủ thời gian và không có phương pháp giáo dục con một cách khoa học; chỉ kỳ vọng vào con cái, áp dụng kiểu giáo dục áp đặt mà thiếu đồng hành, lắng nghe con. Do đó, vai trò giáo dục gia đình, giáo dục của nhà trường hiện nay là rất lớn. Thầy cô giáo không tâm huyết với nghề không thể sáng tạo ra những phương pháp giáo dục hiệu quả, phù hợp với từng loại học sinh, nhất là những học sinh gặp khó khăn về hoàn cảnh sống, về điều kiện học tập.</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Nhịp độ phát triển của đất nước không chỉ lệ thuộc vào tốc độ phát triển kinh tế, của khoa học kỹ thuật mà còn phụ thuộc vào nhịp độ phát triển của giáo dục, đào tạo. Giáo dục trong thời đại cách mạng công nghiệp 4.0 cần phải được ưu tiên phát triển đi trước một bước. Muốn vậy giáo dục phải được ưu tiên đồng bộ cả ba mặt: tài chính; cơ chế chính sách quản lý; đào tạo bồi dưỡng, đãi ngộ nhà giáo. Nhà giáo sẽ phát huy được vai trò khi yên tâm với cuộc sống đầy đủ bằng chính tiền lương Nhà nước trả. Không thể như hiện nay, nhà giáo phải kiếm sống bằng nhiều nghề, dạy học chỉ là phụ.</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Để làm tròn sứ mệnh vẻ vang của mình, trong khi chờ đợi chính sách Nhà nước thay đổi, nhà giáo phải biết tự phát huy nội lực để có thể đóng góp cho sự nghiệp trồng người. Trước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đủ kiến thức về tâm lý học, giáo dục học để có khả năng thấu hiểu từng học sinh; phải có những quan điểm giáo dục tiên tiến kịp thời khích lệ học sinh, dẫn dắt học sinh tự chiếm lĩnh kiến thức thông qua các hoạt động trải nghiệm trên lớp, ngoài nhà trường… Dạy học kiểu áp đặt, khuôn mẫu cứng nhắc chắc chắn sẽ không thành công. Dạy học theo kiểu bắt học sinh răm rắp nghe lời, học sinh nào cũng phải giỏi toàn diện các môn, môn nào cũng quan trọng như nhau là cách dạy không theo hứng thú và sự phát triển khác nhau của mỗi học sinh.</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lastRenderedPageBreak/>
        <w:t>Để mỗi học sinh phát triển năng lực, thầy, cô phải nắm vững những nguyên tắc ứng xử với học sinh như: chấp nhận mọi mặt mạnh, yếu của từng học sinh, không được chỉ thích dạy những học sinh khá, giỏi, ngoan, loại trừ học sinh yếu kém, cá tính; khách quan đánh giá học sinh, không được có định kiến cá nhân để trù dập học sinh;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chứ không thể dùng “kỷ luật sắt” để áp đặt các em.</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Dạy học dựa trên nhu cầu của người học và biết cách tổ chức để học sinh thực hiện bằng được những nhu cầu bản thân là cả một nghệ thuật. Nó đòi hỏi các nhà giáo phải thật sự tâm huyết, năng động và sáng tạo. Để phát huy nội lực của nhà giáo, các cấp quản lý giáo dục phải tạo ra trong mỗi nhà trường có văn hóa riêng, làm sao mỗi nhà trường phải tạo được văn hóa phát triển cho các nhà giáo.</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Cuộc cách mạng công nghiệp 4.0 chắc chắn sẽ làm tốc độ phát triển xã hội ngày một nhanh hơn, con người sẽ được thỏa mãn nhiều nhu cầu tiện ích trong đời sống. Liệu điều đó có mang lại hạnh phúc cho số đông hay chỉ đáp ứng được nhu cầu của những người có thu nhập cao, những nơi kinh tế phát triển? Chắc chắn xã hội trong bước tiến của mình sẽ tìm được lời giải. Trong các giải pháp đó, không thể thiếu sự đóng góp của giáo dục, đào tạo. Giáo dục là một con đường dẫn mọi người đến thành công, tạo ra sự cân bằng trong xã hội. Nhà giáo Việt Nam hơn lúc nào hết phải thấy được đất nước và thế hệ trẻ đang trông chờ ở họ. Nhà giáo cần phát huy nội lực của mình mới chủ động đáp ứng được những nhu cầu thay đổi của xã hội, đất nước.</w:t>
      </w:r>
    </w:p>
    <w:p w:rsidR="009E14B3" w:rsidRPr="008A6B64" w:rsidRDefault="009E14B3" w:rsidP="008A6B64">
      <w:pPr>
        <w:pStyle w:val="text-right"/>
        <w:shd w:val="clear" w:color="auto" w:fill="FFFFFF"/>
        <w:spacing w:before="0" w:beforeAutospacing="0" w:after="150" w:afterAutospacing="0"/>
        <w:jc w:val="both"/>
        <w:rPr>
          <w:caps/>
          <w:color w:val="333333"/>
          <w:sz w:val="28"/>
          <w:szCs w:val="28"/>
        </w:rPr>
      </w:pPr>
      <w:r w:rsidRPr="008A6B64">
        <w:rPr>
          <w:caps/>
          <w:color w:val="333333"/>
          <w:sz w:val="28"/>
          <w:szCs w:val="28"/>
        </w:rPr>
        <w:t>TS NGUYỄN TÙNG LÂM</w:t>
      </w:r>
    </w:p>
    <w:p w:rsidR="009E14B3" w:rsidRPr="008A6B64" w:rsidRDefault="009E14B3" w:rsidP="008A6B64">
      <w:pPr>
        <w:pStyle w:val="text-right"/>
        <w:shd w:val="clear" w:color="auto" w:fill="FFFFFF"/>
        <w:spacing w:before="0" w:beforeAutospacing="0" w:after="150" w:afterAutospacing="0"/>
        <w:jc w:val="both"/>
        <w:rPr>
          <w:color w:val="333333"/>
          <w:sz w:val="28"/>
          <w:szCs w:val="28"/>
        </w:rPr>
      </w:pPr>
      <w:r w:rsidRPr="008A6B64">
        <w:rPr>
          <w:color w:val="333333"/>
          <w:sz w:val="28"/>
          <w:szCs w:val="28"/>
        </w:rPr>
        <w:t>Chủ tịch Hội Tâm lý giáo dục Hà Nội</w:t>
      </w:r>
    </w:p>
    <w:p w:rsidR="009E14B3" w:rsidRDefault="009E14B3" w:rsidP="009E14B3">
      <w:r>
        <w:t>……………………………………….</w:t>
      </w:r>
    </w:p>
    <w:p w:rsidR="009E14B3" w:rsidRDefault="009E14B3" w:rsidP="009E14B3">
      <w:pPr>
        <w:pStyle w:val="Heading1"/>
        <w:shd w:val="clear" w:color="auto" w:fill="FFFFFF"/>
        <w:spacing w:before="0" w:beforeAutospacing="0" w:after="0" w:afterAutospacing="0" w:line="525" w:lineRule="atLeast"/>
        <w:rPr>
          <w:color w:val="024DA1"/>
          <w:sz w:val="36"/>
          <w:szCs w:val="36"/>
        </w:rPr>
      </w:pPr>
      <w:r>
        <w:rPr>
          <w:color w:val="024DA1"/>
          <w:sz w:val="36"/>
          <w:szCs w:val="36"/>
        </w:rPr>
        <w:t>Giáo dục thay đổi thế nào trong cách mạng công nghiệp 4.0?</w:t>
      </w:r>
    </w:p>
    <w:p w:rsidR="009E14B3" w:rsidRDefault="009E14B3" w:rsidP="009E14B3">
      <w:pPr>
        <w:shd w:val="clear" w:color="auto" w:fill="FFFFFF"/>
        <w:spacing w:line="345" w:lineRule="atLeast"/>
        <w:rPr>
          <w:rFonts w:ascii="Arial" w:hAnsi="Arial" w:cs="Arial"/>
          <w:b/>
          <w:bCs/>
          <w:color w:val="333333"/>
          <w:sz w:val="24"/>
          <w:szCs w:val="24"/>
        </w:rPr>
      </w:pPr>
      <w:r>
        <w:rPr>
          <w:rFonts w:ascii="Arial" w:hAnsi="Arial" w:cs="Arial"/>
          <w:b/>
          <w:bCs/>
          <w:color w:val="333333"/>
        </w:rPr>
        <w:t>Trí tuệ nhân tạo sẽ giúp thông tin học tập được tổng hợp, phân tích và đưa ra các gợi ý hữu ích cho người học và người dạy.</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Thay vì nói cách mạng công nghiệp lần thứ nhất, người ta nói Industry 1.0, hoặc viết tắt I1.0 cho gọn.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tbl>
      <w:tblPr>
        <w:tblW w:w="9300" w:type="dxa"/>
        <w:jc w:val="center"/>
        <w:tblCellSpacing w:w="0" w:type="dxa"/>
        <w:shd w:val="clear" w:color="auto" w:fill="FFFFFF"/>
        <w:tblCellMar>
          <w:left w:w="0" w:type="dxa"/>
          <w:right w:w="0" w:type="dxa"/>
        </w:tblCellMar>
        <w:tblLook w:val="04A0" w:firstRow="1" w:lastRow="0" w:firstColumn="1" w:lastColumn="0" w:noHBand="0" w:noVBand="1"/>
      </w:tblPr>
      <w:tblGrid>
        <w:gridCol w:w="9300"/>
      </w:tblGrid>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spacing w:line="0" w:lineRule="auto"/>
              <w:jc w:val="both"/>
              <w:rPr>
                <w:rFonts w:ascii="Times New Roman" w:hAnsi="Times New Roman" w:cs="Times New Roman"/>
                <w:color w:val="333333"/>
                <w:sz w:val="28"/>
                <w:szCs w:val="28"/>
              </w:rPr>
            </w:pPr>
            <w:r w:rsidRPr="008A6B64">
              <w:rPr>
                <w:rFonts w:ascii="Times New Roman" w:hAnsi="Times New Roman" w:cs="Times New Roman"/>
                <w:noProof/>
                <w:color w:val="333333"/>
                <w:sz w:val="28"/>
                <w:szCs w:val="28"/>
              </w:rPr>
              <w:drawing>
                <wp:inline distT="0" distB="0" distL="0" distR="0">
                  <wp:extent cx="5905500" cy="35147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05500" cy="3514725"/>
                          </a:xfrm>
                          <a:prstGeom prst="rect">
                            <a:avLst/>
                          </a:prstGeom>
                          <a:noFill/>
                          <a:ln>
                            <a:noFill/>
                          </a:ln>
                        </pic:spPr>
                      </pic:pic>
                    </a:graphicData>
                  </a:graphic>
                </wp:inline>
              </w:drawing>
            </w:r>
          </w:p>
        </w:tc>
      </w:tr>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pStyle w:val="image"/>
              <w:shd w:val="clear" w:color="auto" w:fill="F4F4F4"/>
              <w:spacing w:before="0" w:beforeAutospacing="0" w:after="0" w:afterAutospacing="0" w:line="330" w:lineRule="atLeast"/>
              <w:jc w:val="both"/>
              <w:rPr>
                <w:i/>
                <w:iCs/>
                <w:color w:val="333333"/>
                <w:sz w:val="28"/>
                <w:szCs w:val="28"/>
              </w:rPr>
            </w:pPr>
            <w:r w:rsidRPr="008A6B64">
              <w:rPr>
                <w:i/>
                <w:iCs/>
                <w:color w:val="333333"/>
                <w:sz w:val="28"/>
                <w:szCs w:val="28"/>
              </w:rPr>
              <w:t>Trí tuệ nhân tạo sẽ thay đổi phương pháp dạy và học. </w:t>
            </w:r>
          </w:p>
        </w:tc>
      </w:tr>
    </w:tbl>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 xml:space="preserve">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w:t>
      </w:r>
      <w:r w:rsidRPr="008A6B64">
        <w:rPr>
          <w:color w:val="333333"/>
          <w:sz w:val="28"/>
          <w:szCs w:val="28"/>
        </w:rPr>
        <w:lastRenderedPageBreak/>
        <w:t>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Liệu xu hướng Education 4.0 này có thể loang ra quy mô lớn để đóng góp vào sự thay đổi của cả một quốc gia hay không? Nhiều người có thể sẽ bi quan khi nhìn 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4"/>
      </w:tblGrid>
      <w:tr w:rsidR="009E14B3" w:rsidTr="009E14B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9E14B3" w:rsidRDefault="009E14B3">
            <w:pPr>
              <w:jc w:val="both"/>
              <w:rPr>
                <w:rFonts w:ascii="Arial" w:hAnsi="Arial" w:cs="Arial"/>
                <w:color w:val="333333"/>
                <w:sz w:val="24"/>
                <w:szCs w:val="24"/>
              </w:rPr>
            </w:pPr>
            <w:r>
              <w:rPr>
                <w:rFonts w:ascii="Arial" w:hAnsi="Arial" w:cs="Arial"/>
                <w:color w:val="333333"/>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tc>
      </w:tr>
    </w:tbl>
    <w:p w:rsidR="009E14B3" w:rsidRDefault="00F96B87" w:rsidP="009E14B3">
      <w:pPr>
        <w:pStyle w:val="Normal1"/>
        <w:shd w:val="clear" w:color="auto" w:fill="FFFFFF"/>
        <w:spacing w:before="0" w:beforeAutospacing="0" w:after="0" w:afterAutospacing="0" w:line="345" w:lineRule="atLeast"/>
        <w:rPr>
          <w:rFonts w:ascii="Arial" w:hAnsi="Arial" w:cs="Arial"/>
          <w:color w:val="333333"/>
          <w:sz w:val="26"/>
          <w:szCs w:val="26"/>
        </w:rPr>
      </w:pPr>
      <w:hyperlink r:id="rId66" w:history="1">
        <w:r w:rsidR="009E14B3">
          <w:rPr>
            <w:rStyle w:val="Hyperlink"/>
            <w:rFonts w:ascii="Arial" w:hAnsi="Arial" w:cs="Arial"/>
            <w:b/>
            <w:bCs/>
            <w:color w:val="0000CD"/>
            <w:sz w:val="21"/>
            <w:szCs w:val="21"/>
          </w:rPr>
          <w:t>&gt;&gt; FPT UBD Global Centre giảm 20% học phí khóa tiếng Anh quốc tế</w:t>
        </w:r>
      </w:hyperlink>
    </w:p>
    <w:p w:rsidR="009E14B3" w:rsidRDefault="009E14B3" w:rsidP="009E14B3">
      <w:pPr>
        <w:pStyle w:val="Normal1"/>
        <w:shd w:val="clear" w:color="auto" w:fill="FFFFFF"/>
        <w:spacing w:before="0" w:beforeAutospacing="0" w:after="0" w:afterAutospacing="0" w:line="315" w:lineRule="atLeast"/>
        <w:jc w:val="right"/>
        <w:rPr>
          <w:rFonts w:ascii="Arial" w:hAnsi="Arial" w:cs="Arial"/>
          <w:color w:val="333333"/>
          <w:sz w:val="26"/>
          <w:szCs w:val="26"/>
        </w:rPr>
      </w:pPr>
      <w:r>
        <w:rPr>
          <w:rFonts w:ascii="Arial" w:hAnsi="Arial" w:cs="Arial"/>
          <w:color w:val="333333"/>
          <w:sz w:val="26"/>
          <w:szCs w:val="26"/>
        </w:rPr>
        <w:t>Theo</w:t>
      </w:r>
      <w:r>
        <w:rPr>
          <w:rFonts w:ascii="Arial" w:hAnsi="Arial" w:cs="Arial"/>
          <w:b/>
          <w:bCs/>
          <w:color w:val="333333"/>
          <w:sz w:val="26"/>
          <w:szCs w:val="26"/>
        </w:rPr>
        <w:t> </w:t>
      </w:r>
      <w:r>
        <w:rPr>
          <w:rStyle w:val="Emphasis"/>
          <w:rFonts w:ascii="Arial" w:hAnsi="Arial" w:cs="Arial"/>
          <w:b/>
          <w:bCs/>
          <w:color w:val="333333"/>
          <w:sz w:val="26"/>
          <w:szCs w:val="26"/>
        </w:rPr>
        <w:t>VnExpress</w:t>
      </w:r>
    </w:p>
    <w:p w:rsidR="009E14B3" w:rsidRDefault="009E14B3" w:rsidP="009E14B3">
      <w:r>
        <w:t>……………………………………….</w:t>
      </w:r>
    </w:p>
    <w:p w:rsidR="009E14B3" w:rsidRDefault="009E14B3" w:rsidP="009E14B3">
      <w:pPr>
        <w:pStyle w:val="Heading1"/>
        <w:spacing w:before="150" w:beforeAutospacing="0" w:after="30" w:afterAutospacing="0"/>
        <w:textAlignment w:val="baseline"/>
        <w:rPr>
          <w:rFonts w:ascii="Roboto-Bold" w:hAnsi="Roboto-Bold" w:cs="Arial"/>
          <w:color w:val="EE3322"/>
        </w:rPr>
      </w:pPr>
      <w:r>
        <w:rPr>
          <w:rFonts w:ascii="Roboto-Bold" w:hAnsi="Roboto-Bold" w:cs="Arial"/>
          <w:color w:val="EE3322"/>
        </w:rPr>
        <w:t>Giáo dục đại học 4.0: mô hình nào phù hợp với Việt Nam?</w:t>
      </w:r>
    </w:p>
    <w:p w:rsidR="009E14B3" w:rsidRDefault="009E14B3" w:rsidP="009E14B3">
      <w:pPr>
        <w:textAlignment w:val="baseline"/>
        <w:rPr>
          <w:rFonts w:ascii="Roboto" w:hAnsi="Roboto" w:cs="Arial"/>
          <w:color w:val="727B88"/>
          <w:sz w:val="18"/>
          <w:szCs w:val="18"/>
        </w:rPr>
      </w:pPr>
      <w:r>
        <w:rPr>
          <w:rFonts w:ascii="Roboto" w:hAnsi="Roboto" w:cs="Arial"/>
          <w:color w:val="727B88"/>
          <w:sz w:val="18"/>
          <w:szCs w:val="18"/>
        </w:rPr>
        <w:t>06/11/2018 13:24 GMT+7</w:t>
      </w:r>
    </w:p>
    <w:p w:rsidR="009E14B3" w:rsidRDefault="00F96B87" w:rsidP="009E14B3">
      <w:pPr>
        <w:textAlignment w:val="baseline"/>
        <w:rPr>
          <w:rFonts w:ascii="Times New Roman" w:hAnsi="Times New Roman" w:cs="Times New Roman"/>
          <w:sz w:val="24"/>
          <w:szCs w:val="24"/>
        </w:rPr>
      </w:pPr>
      <w:hyperlink r:id="rId67" w:tooltip="Thích" w:history="1">
        <w:r w:rsidR="009E14B3">
          <w:rPr>
            <w:rStyle w:val="Hyperlink"/>
            <w:rFonts w:ascii="Roboto" w:hAnsi="Roboto"/>
            <w:b/>
            <w:bCs/>
            <w:color w:val="222222"/>
            <w:sz w:val="21"/>
            <w:szCs w:val="21"/>
            <w:bdr w:val="none" w:sz="0" w:space="0" w:color="auto" w:frame="1"/>
          </w:rPr>
          <w:t>5</w:t>
        </w:r>
      </w:hyperlink>
      <w:hyperlink r:id="rId68" w:tooltip="Bình luận" w:history="1">
        <w:r w:rsidR="009E14B3">
          <w:rPr>
            <w:rStyle w:val="Hyperlink"/>
            <w:rFonts w:ascii="Roboto" w:hAnsi="Roboto"/>
            <w:b/>
            <w:bCs/>
            <w:color w:val="222222"/>
            <w:sz w:val="21"/>
            <w:szCs w:val="21"/>
            <w:bdr w:val="none" w:sz="0" w:space="0" w:color="auto" w:frame="1"/>
          </w:rPr>
          <w:t>0</w:t>
        </w:r>
      </w:hyperlink>
      <w:hyperlink r:id="rId69" w:tooltip="Lưu" w:history="1">
        <w:r w:rsidR="009E14B3">
          <w:rPr>
            <w:rStyle w:val="Hyperlink"/>
            <w:rFonts w:ascii="Roboto" w:hAnsi="Roboto"/>
            <w:b/>
            <w:bCs/>
            <w:color w:val="222222"/>
            <w:sz w:val="21"/>
            <w:szCs w:val="21"/>
            <w:bdr w:val="none" w:sz="0" w:space="0" w:color="auto" w:frame="1"/>
          </w:rPr>
          <w:t>Lưu</w:t>
        </w:r>
      </w:hyperlink>
    </w:p>
    <w:p w:rsidR="009E14B3" w:rsidRDefault="009E14B3" w:rsidP="009E14B3">
      <w:pPr>
        <w:pStyle w:val="Heading2"/>
        <w:spacing w:before="0" w:after="180" w:line="330" w:lineRule="atLeast"/>
        <w:textAlignment w:val="baseline"/>
        <w:rPr>
          <w:rFonts w:ascii="NotoSans-Bold" w:hAnsi="NotoSans-Bold"/>
          <w:color w:val="222222"/>
          <w:spacing w:val="-3"/>
          <w:sz w:val="24"/>
          <w:szCs w:val="24"/>
        </w:rPr>
      </w:pPr>
      <w:r>
        <w:rPr>
          <w:rFonts w:ascii="NotoSans-Bold" w:hAnsi="NotoSans-Bold"/>
          <w:color w:val="222222"/>
          <w:spacing w:val="-3"/>
          <w:sz w:val="24"/>
          <w:szCs w:val="24"/>
        </w:rPr>
        <w:t>TTO - Nhiều mô hình giáo dục ĐH mới đã được các chuyên gia giới thiệu tại hội thảo 'Mô hình giáo dục 4.0 áp dụng, triển khai trong điều kiện tại Việt Nam' diễn ra sáng 5-11.</w:t>
      </w:r>
    </w:p>
    <w:p w:rsidR="009E14B3" w:rsidRDefault="00F96B87" w:rsidP="009E14B3">
      <w:pPr>
        <w:numPr>
          <w:ilvl w:val="0"/>
          <w:numId w:val="8"/>
        </w:numPr>
        <w:shd w:val="clear" w:color="auto" w:fill="F6F6F6"/>
        <w:spacing w:after="0" w:line="240" w:lineRule="auto"/>
        <w:ind w:left="420"/>
        <w:textAlignment w:val="baseline"/>
        <w:rPr>
          <w:rFonts w:ascii="Times New Roman" w:hAnsi="Times New Roman"/>
          <w:sz w:val="24"/>
          <w:szCs w:val="24"/>
        </w:rPr>
      </w:pPr>
      <w:hyperlink r:id="rId70" w:tooltip="Dự thảo luật giáo dục ĐH: Bộ GD-ĐT, Bộ Y tế còn 'vênh' nhau?" w:history="1">
        <w:r w:rsidR="009E14B3">
          <w:rPr>
            <w:rStyle w:val="Hyperlink"/>
            <w:rFonts w:ascii="Roboto-Bold" w:hAnsi="Roboto-Bold"/>
            <w:color w:val="222222"/>
            <w:sz w:val="18"/>
            <w:szCs w:val="18"/>
            <w:bdr w:val="none" w:sz="0" w:space="0" w:color="auto" w:frame="1"/>
          </w:rPr>
          <w:t>Dự thảo luật giáo dục ĐH: Bộ GD-ĐT, Bộ Y tế còn 'vênh' nhau?</w:t>
        </w:r>
      </w:hyperlink>
    </w:p>
    <w:p w:rsidR="009E14B3" w:rsidRDefault="00F96B87" w:rsidP="009E14B3">
      <w:pPr>
        <w:numPr>
          <w:ilvl w:val="0"/>
          <w:numId w:val="8"/>
        </w:numPr>
        <w:shd w:val="clear" w:color="auto" w:fill="F6F6F6"/>
        <w:spacing w:after="0" w:line="240" w:lineRule="auto"/>
        <w:ind w:left="420"/>
        <w:textAlignment w:val="baseline"/>
      </w:pPr>
      <w:hyperlink r:id="rId71" w:tooltip="Đổi mới giáo dục kiểu 'thời vụ': cần thay đổi" w:history="1">
        <w:r w:rsidR="009E14B3">
          <w:rPr>
            <w:rStyle w:val="Hyperlink"/>
            <w:rFonts w:ascii="Roboto-Bold" w:hAnsi="Roboto-Bold"/>
            <w:color w:val="222222"/>
            <w:sz w:val="18"/>
            <w:szCs w:val="18"/>
            <w:bdr w:val="none" w:sz="0" w:space="0" w:color="auto" w:frame="1"/>
          </w:rPr>
          <w:t>Đổi mới giáo dục kiểu 'thời vụ': cần thay đổi</w:t>
        </w:r>
      </w:hyperlink>
    </w:p>
    <w:p w:rsidR="009E14B3" w:rsidRDefault="009E14B3" w:rsidP="009E14B3">
      <w:pPr>
        <w:jc w:val="center"/>
        <w:textAlignment w:val="baseline"/>
        <w:rPr>
          <w:rFonts w:ascii="Roboto" w:hAnsi="Roboto"/>
          <w:color w:val="222222"/>
          <w:spacing w:val="-3"/>
          <w:sz w:val="17"/>
          <w:szCs w:val="17"/>
        </w:rPr>
      </w:pPr>
    </w:p>
    <w:p w:rsidR="009E14B3" w:rsidRDefault="009E14B3" w:rsidP="009E14B3">
      <w:pPr>
        <w:pStyle w:val="NormalWeb"/>
        <w:shd w:val="clear" w:color="auto" w:fill="E9E9E9"/>
        <w:spacing w:before="0" w:beforeAutospacing="0"/>
        <w:textAlignment w:val="baseline"/>
        <w:rPr>
          <w:rFonts w:ascii="Roboto" w:hAnsi="Roboto"/>
          <w:color w:val="222222"/>
          <w:spacing w:val="-3"/>
          <w:sz w:val="18"/>
          <w:szCs w:val="18"/>
        </w:rPr>
      </w:pPr>
      <w:r>
        <w:rPr>
          <w:rFonts w:ascii="Roboto" w:hAnsi="Roboto"/>
          <w:color w:val="222222"/>
          <w:spacing w:val="-3"/>
          <w:sz w:val="18"/>
          <w:szCs w:val="18"/>
        </w:rPr>
        <w:t>PGS.TS Vũ Hải Quân - phó giám đốc ĐH Quốc gia TP.HCM: “Sinh viên cần được dạy khả năng thích nghi, sáng tạo ra những nghề mới” - Ảnh: TRẦN HUỲNH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Hội thảo do ĐH Quốc gia TP.HCM tổ chức với sự tham gia của gần 100 chuyên gia, lãnh đạo các trường ĐH trong và ngoài nước.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các chuyên gia đều cho rằng để có thể chủ động thích ứng và tận dụng những tiến bộ của cách mạng công nghiệp 4.0, mỗi quốc gia cần chuẩn bị đào tạo, phát triển hệ thống công dân 4.0. Do vậy, đã đến lúc cần xác định rõ mô hình giáo dục phù hợp với bối cảnh mới này.</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Nhu cầu thay đổi rõ nét hơn bao giờ hết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Vũ Hải Quân - phó giám đốc ĐH Quốc gia TP.HCM - đặt vấn đề rằng phải chăng cách giáo dục truyền thống đang biến con người trở thành máy móc? Tiêu chí tuyển sinh giống nhau, chương trình đào tạo chú trọng quá nhiều về nghề nghiệp, thiếu sự tương tác, gắn kết với cộng đồng, chưa chú trọng đến sự tự chủ của cá nhân người học.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"Sinh viên chưa sẵn sàng trong bối cảnh của toàn cầu hóa, của sự thay đổi quá nhanh về công nghệ? Có nhiều ngành nghề đang dần biến mất và có những nghề mới xuất hiện. Sinh viên cần được dạy khả năng thích nghi, sáng tạo ra những nghề mới" - ông Quân nói.</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Bùi Hoài Thắng - trưởng phòng đào tạo Trường ĐH Bách khoa (ĐH Quốc gia TP.HCM) - cũng cho rằng cách mạng công nghiệp 4.0 đã ảnh hưởng sâu sắc đến hoạt động đào tạo ở bậc ĐH.</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Nhu cầu thay đổi của các hoạt động giáo dục để đáp ứng sự thay đổi đột biến của các hoạt động công nghiệp càng rõ nét hơn bao giờ hết. </w:t>
      </w:r>
      <w:r w:rsidRPr="008A6B64">
        <w:rPr>
          <w:color w:val="222222"/>
          <w:spacing w:val="-3"/>
          <w:sz w:val="28"/>
          <w:szCs w:val="28"/>
          <w:bdr w:val="none" w:sz="0" w:space="0" w:color="auto" w:frame="1"/>
        </w:rPr>
        <w:t>Các ngành học mới là điểm giao của nhiều ngành chuyên môn khác nhau, có cả ảnh hưởng rất lớn của CNTT, xuất hiện ngày càng nhanh và nhiều hơn.</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"Các trường ĐH cần lưu ý xây dựng chương trình đào tạo cho các ngành mới xuất hiện theo nhu cầu xã hội, đặc biệt là các ngành "lai" với sự kết hợp, khai thác các tiện ích hoặc kiến thức của ngành CNTT" - ông Thắng nói.</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TS Phạm Hoàng Uyên - trưởng bộ môn toán kinh tế Trường ĐH Kinh tế - luật (ĐH Quốc gia TP.HCM) - băn khoăn: "Thật ra chương trình đào tạo ĐH hiện nay thừa kế chương trình phổ thông. </w:t>
      </w:r>
      <w:r w:rsidRPr="008A6B64">
        <w:rPr>
          <w:color w:val="222222"/>
          <w:spacing w:val="-3"/>
          <w:sz w:val="28"/>
          <w:szCs w:val="28"/>
          <w:bdr w:val="none" w:sz="0" w:space="0" w:color="auto" w:frame="1"/>
        </w:rPr>
        <w:t>Như vậy giáo dục của chúng ta mới chỉ là 2.0, nay triển khai mô hình 4.0 phải điền vào khoảng trống đó như thế nào?</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bdr w:val="none" w:sz="0" w:space="0" w:color="auto" w:frame="1"/>
        </w:rPr>
        <w:t>Các sinh viên đã quen với chương trình truyền thống, nay phải chuyển sang mô hình mới với khả năng tự học khá cao có khả năng thích ứng?".</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Mô hình ĐH "doanh nghiệp tri thức"</w:t>
      </w:r>
    </w:p>
    <w:p w:rsidR="009E14B3" w:rsidRPr="008A6B64" w:rsidRDefault="009E14B3" w:rsidP="008A6B64">
      <w:pPr>
        <w:pStyle w:val="Quote1"/>
        <w:spacing w:before="0" w:beforeAutospacing="0" w:after="0" w:afterAutospacing="0"/>
        <w:jc w:val="both"/>
        <w:textAlignment w:val="baseline"/>
        <w:rPr>
          <w:color w:val="222222"/>
          <w:spacing w:val="-3"/>
          <w:sz w:val="28"/>
          <w:szCs w:val="28"/>
        </w:rPr>
      </w:pPr>
      <w:r w:rsidRPr="008A6B64">
        <w:rPr>
          <w:color w:val="222222"/>
          <w:spacing w:val="-3"/>
          <w:sz w:val="28"/>
          <w:szCs w:val="28"/>
        </w:rPr>
        <w:lastRenderedPageBreak/>
        <w:t>"Theo tôi, các trường ĐH Việt Nam nghiên cứu phải mang lại điều gì cho cuộc sống, đặc biệt phải giải quyết những vấn đề thực tiễn trước mắt. Đồng thời, các trường phải đánh giá lại hiệu quả của tất cả bộ phận trong trường, mạnh dạn điều chỉnh, sửa đổi, phối hợp hoặc có thể bỏ bớt một số chương trình không còn phù hợp. Cấu trúc lại các bộ phận trong trường để hoạt động thực sự hiệu quả và đặc biệt chú ý đến vấn đề đào tạo liên ngành, xuyên ngành".</w:t>
      </w:r>
    </w:p>
    <w:p w:rsidR="009E14B3" w:rsidRPr="008A6B64" w:rsidRDefault="009E14B3" w:rsidP="008A6B64">
      <w:pPr>
        <w:pStyle w:val="starnamecaption"/>
        <w:spacing w:before="0" w:beforeAutospacing="0" w:after="360" w:afterAutospacing="0"/>
        <w:jc w:val="both"/>
        <w:textAlignment w:val="baseline"/>
        <w:rPr>
          <w:b/>
          <w:bCs/>
          <w:i/>
          <w:iCs/>
          <w:color w:val="222222"/>
          <w:spacing w:val="-3"/>
          <w:sz w:val="28"/>
          <w:szCs w:val="28"/>
        </w:rPr>
      </w:pPr>
      <w:r w:rsidRPr="008A6B64">
        <w:rPr>
          <w:b/>
          <w:bCs/>
          <w:i/>
          <w:iCs/>
          <w:color w:val="222222"/>
          <w:spacing w:val="-3"/>
          <w:sz w:val="28"/>
          <w:szCs w:val="28"/>
        </w:rPr>
        <w:t>TS Nguyễn Thanh Phượng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TS Nguyễn Thanh Phượng - giám đốc quốc gia, ĐH bang Arizona - ASU, Mỹ - đã giới thiệu "Mô hình ĐH mới của Mỹ và những gợi ý cho hệ thống ĐH Việt Nam" với đặc trưng là doanh nghiệp tri thức.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"Đây là mô hình mới được phát triển để thay thế mô hình giáo dục truyền thống đã không còn phù hợp, do xã hội Mỹ đang diễn ra sự thay đổi nhanh chóng ở mọi lĩnh vực. Mô hình này Việt Nam hoàn toàn có thể áp dụng được" - bà Phượng nhấn mạnh.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đó, yếu tố đầu tiên là các trường phải có mục đích rõ ràng và mục đích này cần được chia sẻ thật kỹ với các giảng viên, sinh viên trong trường.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Mục đích của ASU tập trung ba nội dung: tăng cường phục vụ càng nhiều sinh viên và giúp họ thành công; nghiên cứu phải giải quyết được các vấn đề thực tiễn và nhà trường phục vụ cộng đồng.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TS Nguyễn Quốc Chính - giám đốc Trung tâm khảo thí và đánh giá chất lượng, ĐH Quốc gia TP.HCM - cũng cho rằng các trường ĐH cần có mục tiêu đúng, chính sách, bối cảnh, con người, nguồn lực đúng... nhưng phải làm sao để các yếu tố này có thể "chạy" được.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ông Chính, cần xây dựng hệ sinh thái học tập giúp người học chủ động, được trải nghiệm và hướng dẫn học tập suốt đời. Tuy nhiên, cần thấy rằng bối cảnh Việt Nam là nguồn lực hạn chế nên cần triển khai thí điểm trước khi thực hiện đại trà.</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"Đối với ĐH Quốc gia TP.HCM cần tập trung xây dựng nguồn học liệu mở cho một số môn học. Hệ thống online có thể giúp học sinh, sinh viên các trường học một số môn cơ bản. Sau đó có thể công nhận những tín chỉ đó. Việc công nhận này với hai mục đích: để tuyển sinh, thí điểm một loạt hình thức học trải nghiệm ở một số môn học" - ông Chính đề xuất.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Theo TS Megan Bulloch - giám đốc phụ trách kiểm định, đổi mới và văn hóa ĐH - ĐH Fulbright Việt Nam, cuộc cách mạng công nghiệp 4.0 có nhiều tác động đối với hoạt động giảng dạy ở trường ĐH.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"Trong bối cảnh cách mạng công nghiệp 4.0, câu hỏi đặt ra là không phải chúng ta phải dạy gì, mà cần hỏi tại sao chúng ta phải dạy điều đó. Chính các giảng viên phải nhận diện được những kỹ năng nào cần nên trang bị cho sinh viên" - bà Megan Bulloch nói.</w:t>
      </w:r>
    </w:p>
    <w:p w:rsidR="009E14B3" w:rsidRPr="008A6B64" w:rsidRDefault="009E14B3" w:rsidP="008A6B64">
      <w:pPr>
        <w:pStyle w:val="NormalWeb"/>
        <w:shd w:val="clear" w:color="auto" w:fill="F5F7F9"/>
        <w:spacing w:before="0" w:beforeAutospacing="0" w:after="0" w:afterAutospacing="0"/>
        <w:jc w:val="both"/>
        <w:textAlignment w:val="baseline"/>
        <w:rPr>
          <w:color w:val="231F20"/>
          <w:spacing w:val="-3"/>
          <w:sz w:val="28"/>
          <w:szCs w:val="28"/>
        </w:rPr>
      </w:pPr>
      <w:r w:rsidRPr="008A6B64">
        <w:rPr>
          <w:b/>
          <w:bCs/>
          <w:color w:val="231F20"/>
          <w:spacing w:val="-3"/>
          <w:sz w:val="28"/>
          <w:szCs w:val="28"/>
          <w:bdr w:val="none" w:sz="0" w:space="0" w:color="auto" w:frame="1"/>
        </w:rPr>
        <w:t>Đào tạo định hướng kiến thức toàn diện</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PGS.TS Vũ Hải Quân cho rằng các trường ĐH cần tính đến việc khuyến khích chuyển đổi chương trình đào tạo từ đào tạo theo định hướng nghề nghiệp sang đào tạo định hướng kiến thức toàn diện; khuyến khích sinh viên học nhiều hơn một chuyên ngành; trang bị thêm kỹ năng hội nhập quốc tế; gắn chặt với doanh nghiệp thông qua các hoạt động trải nghiệm; thúc đẩy tinh thần học tập suốt đời; đề cao tinh thần đổi mới sáng tạo.</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"Nên chăng chúng ta quyết liệt áp dụng các phương pháp, mô hình giảng dạy mới, áp dụng các phương pháp học bằng trải nghiệm, học bằng đồ án, học thích nghi, cá nhân hóa quá trình học tập, học pha trộn. Đồng thời tận dụng tối đa sự trợ giúp của công nghệ trong việc nâng cao hiệu quả giảng dạy và học tập.</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Bên cạnh đó, cần có chính sách khen thưởng cho giảng viên có thành tích, kinh nghiệm giảng dạy tốt. Đặc biệt, cần mạnh mẽ đổi mới mô hình quản trị ĐH hướng đến việc tự chủ, tự chịu trách nhiệm" - ông Quân nói.</w:t>
      </w:r>
    </w:p>
    <w:tbl>
      <w:tblPr>
        <w:tblW w:w="8790" w:type="dxa"/>
        <w:jc w:val="center"/>
        <w:tblCellMar>
          <w:left w:w="0" w:type="dxa"/>
          <w:right w:w="0" w:type="dxa"/>
        </w:tblCellMar>
        <w:tblLook w:val="04A0" w:firstRow="1" w:lastRow="0" w:firstColumn="1" w:lastColumn="0" w:noHBand="0" w:noVBand="1"/>
      </w:tblPr>
      <w:tblGrid>
        <w:gridCol w:w="2907"/>
        <w:gridCol w:w="2933"/>
        <w:gridCol w:w="2950"/>
      </w:tblGrid>
      <w:tr w:rsidR="009E14B3" w:rsidRPr="008A6B64" w:rsidTr="009E14B3">
        <w:trPr>
          <w:jc w:val="center"/>
        </w:trPr>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F96B87" w:rsidP="008A6B64">
            <w:pPr>
              <w:ind w:left="120"/>
              <w:jc w:val="both"/>
              <w:rPr>
                <w:rFonts w:ascii="Times New Roman" w:hAnsi="Times New Roman" w:cs="Times New Roman"/>
                <w:color w:val="231F20"/>
                <w:sz w:val="28"/>
                <w:szCs w:val="28"/>
              </w:rPr>
            </w:pPr>
            <w:hyperlink r:id="rId72" w:history="1">
              <w:r w:rsidR="009E14B3" w:rsidRPr="008A6B64">
                <w:rPr>
                  <w:rStyle w:val="Hyperlink"/>
                  <w:rFonts w:ascii="Times New Roman" w:hAnsi="Times New Roman" w:cs="Times New Roman"/>
                  <w:b/>
                  <w:bCs/>
                  <w:color w:val="1A4C90"/>
                  <w:spacing w:val="-3"/>
                  <w:sz w:val="28"/>
                  <w:szCs w:val="28"/>
                  <w:bdr w:val="none" w:sz="0" w:space="0" w:color="auto" w:frame="1"/>
                </w:rPr>
                <w:t>Đổi mới giáo dục kiểu 'thời vụ': cần thay đổi</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F96B87" w:rsidP="008A6B64">
            <w:pPr>
              <w:ind w:left="120"/>
              <w:jc w:val="both"/>
              <w:rPr>
                <w:rFonts w:ascii="Times New Roman" w:hAnsi="Times New Roman" w:cs="Times New Roman"/>
                <w:color w:val="231F20"/>
                <w:sz w:val="28"/>
                <w:szCs w:val="28"/>
              </w:rPr>
            </w:pPr>
            <w:hyperlink r:id="rId73" w:history="1">
              <w:r w:rsidR="009E14B3" w:rsidRPr="008A6B64">
                <w:rPr>
                  <w:rStyle w:val="Hyperlink"/>
                  <w:rFonts w:ascii="Times New Roman" w:hAnsi="Times New Roman" w:cs="Times New Roman"/>
                  <w:b/>
                  <w:bCs/>
                  <w:color w:val="1A4C90"/>
                  <w:spacing w:val="-3"/>
                  <w:sz w:val="28"/>
                  <w:szCs w:val="28"/>
                  <w:bdr w:val="none" w:sz="0" w:space="0" w:color="auto" w:frame="1"/>
                </w:rPr>
                <w:t>'Cách mạng' biên chế để giáo dục cất cánh, tại sao không?</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F96B87" w:rsidP="008A6B64">
            <w:pPr>
              <w:ind w:left="120"/>
              <w:jc w:val="both"/>
              <w:rPr>
                <w:rFonts w:ascii="Times New Roman" w:hAnsi="Times New Roman" w:cs="Times New Roman"/>
                <w:color w:val="231F20"/>
                <w:sz w:val="28"/>
                <w:szCs w:val="28"/>
              </w:rPr>
            </w:pPr>
            <w:hyperlink r:id="rId74" w:history="1">
              <w:r w:rsidR="009E14B3" w:rsidRPr="008A6B64">
                <w:rPr>
                  <w:rStyle w:val="Hyperlink"/>
                  <w:rFonts w:ascii="Times New Roman" w:hAnsi="Times New Roman" w:cs="Times New Roman"/>
                  <w:b/>
                  <w:bCs/>
                  <w:color w:val="1A4C90"/>
                  <w:spacing w:val="-3"/>
                  <w:sz w:val="28"/>
                  <w:szCs w:val="28"/>
                  <w:bdr w:val="none" w:sz="0" w:space="0" w:color="auto" w:frame="1"/>
                </w:rPr>
                <w:t>Triển khai mô hình giáo dục 4.0 tại ĐH Quốc gia TP.HCM</w:t>
              </w:r>
            </w:hyperlink>
          </w:p>
        </w:tc>
      </w:tr>
    </w:tbl>
    <w:p w:rsidR="009E14B3" w:rsidRPr="008A6B64" w:rsidRDefault="009E14B3" w:rsidP="008A6B64">
      <w:pPr>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TRẦN HUỲNH</w:t>
      </w:r>
    </w:p>
    <w:p w:rsidR="009E14B3" w:rsidRDefault="00F12959" w:rsidP="009E14B3">
      <w:r>
        <w:t>……………………………….</w:t>
      </w:r>
    </w:p>
    <w:p w:rsidR="008A6B64" w:rsidRPr="002A6D3F" w:rsidRDefault="00F12959" w:rsidP="009E14B3">
      <w:pPr>
        <w:rPr>
          <w:rFonts w:ascii="Fira Sans" w:hAnsi="Fira Sans"/>
          <w:color w:val="FF0000"/>
          <w:sz w:val="27"/>
          <w:szCs w:val="27"/>
        </w:rPr>
      </w:pPr>
      <w:r w:rsidRPr="002A6D3F">
        <w:rPr>
          <w:rFonts w:ascii="Fira Sans" w:hAnsi="Fira Sans"/>
          <w:color w:val="FF0000"/>
          <w:sz w:val="27"/>
          <w:szCs w:val="27"/>
        </w:rPr>
        <w:t xml:space="preserve">CÁCH MẠNG CÔNG NGHIỆP 4.0 THAY ĐỔI DIỆN MẠO NỀN GIÁO DỤC </w:t>
      </w:r>
    </w:p>
    <w:p w:rsidR="008A6B64" w:rsidRDefault="00F12959" w:rsidP="009E14B3">
      <w:pPr>
        <w:rPr>
          <w:rFonts w:ascii="Fira Sans" w:hAnsi="Fira Sans"/>
          <w:color w:val="000000"/>
          <w:sz w:val="27"/>
          <w:szCs w:val="27"/>
        </w:rPr>
      </w:pPr>
      <w:r>
        <w:rPr>
          <w:rFonts w:ascii="Fira Sans" w:hAnsi="Fira Sans"/>
          <w:color w:val="000000"/>
          <w:sz w:val="27"/>
          <w:szCs w:val="27"/>
        </w:rPr>
        <w:t xml:space="preserve">Bởi Ánh Nguyệt - 27/03/2018 Chia sẻ Nhân loại đã trải qua ba cuộc cách mạng công nghiệp trong hơn 300 năm qua và đang đứng trước ngưỡng cửa của cuộc cách mạng 4.0. Đây là cuộc cách mạng đã, đang và sẽ ảnh hưởng sâu rộng đến tất cả các lĩnh vực trong đời sống, trong đó có giáo dục. </w:t>
      </w:r>
    </w:p>
    <w:p w:rsidR="00F12959" w:rsidRDefault="00F12959" w:rsidP="008A6B64">
      <w:pPr>
        <w:jc w:val="both"/>
      </w:pPr>
      <w:r w:rsidRPr="008A6B64">
        <w:rPr>
          <w:rFonts w:ascii="Times New Roman" w:hAnsi="Times New Roman" w:cs="Times New Roman"/>
          <w:color w:val="000000"/>
          <w:sz w:val="28"/>
          <w:szCs w:val="28"/>
        </w:rPr>
        <w:lastRenderedPageBreak/>
        <w:t xml:space="preserve">Cuộc cách mạng công nghiệp 4.0 mà điển hình là sự bùng nổ ngày càng mạnh mẽ của công nghệ thông tin đang thay đổi diện mạo của nền giáo dục không chỉ ở các quốc gia phát triển mà còn ở các nước đang phát triển như Việt Nam. Xu hướng đào tạo trực tuyến Đào tạo trực tuyến đang là xu hướng giáo dục nổi bật nhằm chuẩn bị cho nguồn nhân lực số, có kiến thức, kỹ năng làm việc trong môi trường toàn cầu hóa. 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 Còn với trí tuệ nhân tạo, có bốn cách để áp dụng xu thế này trong giáo dục, đó chính là: giúp hỗ trợ học viên; dạy học viên những kỹ năng học thuộc; mang đến những bài tập theo đúng trình độ của học viên và cuối cùng là tích hợp cả ba cách trên, cùng với công nghệ 3D. Cùng với công nghệ, môi trường học tập trực tuyến, quan điểm về học tập suốt đời cũng đã thay đổi rất nhiều. Nếu trước đây người ta nghĩ đi học là việc dành cho độ tuổi thanh niên, thì giờ độ tuổi ấy đã bị xóa bỏ. Trước đây độ tuổi 20 mới nghĩ việc học đại học, dưới 36 tuổi mới nghĩ việc đi làm nghiên cứu sinh. Bây giờ có những sinh viên tuổi thậm chí 70, theo học hoàn toàn vì sở thích của bản thân và muốn làm cho con cháu hiểu nhu cầu tri thức trong xã hội là rất cao. Bộ Lao động, Thương binh và Xã hội cũng đang dự kiến xây dựng hệ thống đào tạo trực tuyến dành cho công nhân nâng cao kỹ năng an toàn lao động do có thực trạng là các khu công nghiệp tuyển lao động phổ thông không qua đào tạo, không có kỹ năng tự bảo vệ mình. Khi mà sức lao động phổ thông bị vắt kiệt, đồng lương thì không thể tăng mãi, gia đình con cái làm cho năng suất lao động kém đi…, thì họ sẽ bị đẩy ra khỏi thị trường lao động. Khi đó cuộc sống của họ sẽ rất bấp bênh bởi xuất phát của họ là không được đào tạo, trong tay họ không có nghề gì cả, đã thoát ly khỏi nông thôn giờ quay về làm nông dân cũng gặp khó khi công cụ, đất đai không có. Nông nghiệp bây giờ cũng là nông nghiệp hữu cơ, đòi hỏi có tri thức. Chỉ có giáo dục hiện đại, thông qua giáo dục trực tuyến mới giúp họ được đào tạo lại. Xu hướng đào tạo trực tiếp đồng thời mở ra lối đi mới cho cả nhà tuyển dụng lẫn sinh viên – những người vô cùng chật vật để có thể tìm kiếm một công việc phù hợp khi ra trường. Hiện đang có những công ty làm việc trực tiếp với nhà tuyển dụng và thiết kế nên những khóa học dựa trên chính nhu cầu của doanh nghiệp, có cấp bằng cũng như chứng chỉ. Học viên sau khi hoàn thành khóa học có thể đảm bảo 100% công việc mà nhà tuyển dụng yêu cầu, giảm bớt rủi ro thất nghiệp. Doanh nghiệp cũng sẽ có được cho mình một đội ngũ lao động chất lượng. Mô hình đại học 4.0 Cuộc cách mạng công nghiệp 4.0 đang lan tỏa, gắn kết các thành phần kinh tế, thúc đẩy sự phát triển vượt trội các thành tựu khoa học-công nghệ. Nó tác động rất lớn </w:t>
      </w:r>
      <w:r w:rsidRPr="008A6B64">
        <w:rPr>
          <w:rFonts w:ascii="Times New Roman" w:hAnsi="Times New Roman" w:cs="Times New Roman"/>
          <w:color w:val="000000"/>
          <w:sz w:val="28"/>
          <w:szCs w:val="28"/>
        </w:rPr>
        <w:lastRenderedPageBreak/>
        <w:t xml:space="preserve">đến nền kinh tế, có thể thay đổi, làm triệt tiêu nhiều ngành nghề trong tương lai. Chẳng hạn như, với sự ra đời của điện thoại thông minh, nghề chụp ảnh gần như đã không còn tồn tại. Hay với sức mạnh của internet, báo giấy là một trong những ngành có nguy cơ triệt tiêu. Sự ra đời của dịch vụ Uber, Grab làm chao đảo taxi truyền thống. Chính vì vậy, nền giáo dục, trong đó giáo dục đại học phải nhanh chóng có những thay đổi, đổi mới mô hình giảng dạy, đào tạo và nghiên cứu thì mới có thể đáp ứng được nhu cầu nhân lực mới của xã hội. Giáo dục 4.0 là mô hình ứng dụng các tiến bộ công nghệ thông tin để nâng cao hiệu quả cho việc đào tạo, giúp hoạt động dạy và học diễn ra mọi nơi. Đặc biệt hơn là nó còn góp phần thay đổi tư duy và cách tiếp cận về mô hình đại học. Trong nền giáo dục 4.0, trường đại học không chỉ là nơi đào tạo, nghiên cứu, mà còn là trung tâm đổi mới sáng tạo, giải quyết các vấn đề thực tiễn, mang giá trị cho xã hội.   Các trường đại học đang đặt ra câu hỏi làm thế nào để đổi mới phương pháp giảng dạy, thay đổi chương trình đào tạo, ứng dụng các tiến bộ công nghệ thông tin, giúp nâng cao hiệu quả việc dạy và học, giúp hoạt động dạy và học diễn ra mọi lúc và mọi nơi. Bộ Giáo dục và Đào tạo đã khuyến khích các trường triển khai đổi mới căn bản, toàn diện giáo dục và đào tạo để hướng tới một nền giáo dục hiện đại, hội nhập quốc tế theo hướng đổi mới phương pháp dạy học, thi và đánh giá; phát triển đội ngũ nhà giáo, cán bộ quản lý; xây dựng thương hiệu riêng của từng trường để thu hút người học và điều quan trọng nhất là đáp ứng được nhu cầu ngày càng cao về nhân lực của xã hội. Tại buổi hội thảo Mô hình ĐH 4.0 – </w:t>
      </w:r>
      <w:r w:rsidRPr="008A6B64">
        <w:rPr>
          <w:rFonts w:ascii="Times New Roman" w:hAnsi="Times New Roman" w:cs="Times New Roman"/>
          <w:color w:val="FF0000"/>
          <w:sz w:val="28"/>
          <w:szCs w:val="28"/>
        </w:rPr>
        <w:t>Nền tảng giáo dục thế kỷ XXI do Trường Đại học Nguyễn Tất Thành tổ chức vào tháng 7-2017, giáo sư Gottfried Vossen (ĐH Münster, Đức) đã đề xuất mô hình: Dạy học 4.0 – Nghiên cứu 4.0 – Quản lý 4.0. Trong đó: dạy học 4.0 gồm: có nhiều hình thức học tập mới, thời gian và địa điểm học tập không bị ràng buộc, có sự thay đổi phù hợp với đối tượng học, cung cấp nhiều kỹ năng phù hợp hơn. Nghiên cứu 4.0 bao gồm: hình thức nghiên cứu mới (tốc độ, kết quả, quá trình đánh giá), hệ thống dữ liệu quy mô lớn hơn và đa đạng nguồn hơn. Quản lý 4.0 gồm: giảng dạy (hệ thống phần mềm thực hiện được nhiều mục đích hơn, những công cụ quản lý hiệu quả hơn, hệ thống thông tin lớn hơn), nghiên cứu khoa học (hệ thống thông tin nghiên cứu khoa học, quản lý dự án), quản lý cơ sở đào tạo, bộ phận hỗ trợ tài chính</w:t>
      </w:r>
      <w:r w:rsidRPr="008A6B64">
        <w:rPr>
          <w:rFonts w:ascii="Times New Roman" w:hAnsi="Times New Roman" w:cs="Times New Roman"/>
          <w:color w:val="000000"/>
          <w:sz w:val="28"/>
          <w:szCs w:val="28"/>
        </w:rPr>
        <w:t>.</w:t>
      </w:r>
      <w:r w:rsidRPr="008A6B64">
        <w:rPr>
          <w:rFonts w:ascii="Times New Roman" w:hAnsi="Times New Roman" w:cs="Times New Roman"/>
          <w:color w:val="000000"/>
          <w:sz w:val="28"/>
          <w:szCs w:val="28"/>
        </w:rPr>
        <w:br/>
      </w:r>
      <w:r>
        <w:rPr>
          <w:rFonts w:ascii="Fira Sans" w:hAnsi="Fira Sans"/>
          <w:color w:val="000000"/>
          <w:sz w:val="27"/>
          <w:szCs w:val="27"/>
        </w:rPr>
        <w:br/>
        <w:t>Nguon bai viet: </w:t>
      </w:r>
      <w:hyperlink r:id="rId75" w:history="1">
        <w:r>
          <w:rPr>
            <w:rStyle w:val="Hyperlink"/>
            <w:rFonts w:ascii="Fira Sans" w:hAnsi="Fira Sans"/>
            <w:color w:val="FE02FA"/>
            <w:sz w:val="27"/>
            <w:szCs w:val="27"/>
            <w:u w:val="none"/>
          </w:rPr>
          <w:t>https://www.vtmonline.vn/cach-mang-cong-nghiep-4-0-thay-doi-dien-mao-nen-giao-duc-243584.html</w:t>
        </w:r>
      </w:hyperlink>
    </w:p>
    <w:p w:rsidR="00D2101C" w:rsidRDefault="00D2101C" w:rsidP="009E14B3">
      <w:r>
        <w:t>…………………………..</w:t>
      </w:r>
    </w:p>
    <w:p w:rsidR="00D2101C" w:rsidRPr="008A6B64" w:rsidRDefault="00D2101C" w:rsidP="008A6B64">
      <w:pPr>
        <w:pStyle w:val="NormalWeb"/>
        <w:spacing w:before="0" w:beforeAutospacing="0" w:after="0" w:afterAutospacing="0"/>
        <w:jc w:val="both"/>
        <w:rPr>
          <w:color w:val="000000"/>
          <w:sz w:val="28"/>
          <w:szCs w:val="28"/>
        </w:rPr>
      </w:pPr>
      <w:r w:rsidRPr="008A6B64">
        <w:rPr>
          <w:color w:val="000000"/>
          <w:sz w:val="28"/>
          <w:szCs w:val="28"/>
        </w:rPr>
        <w:lastRenderedPageBreak/>
        <w:t>Ngày 20/5/2019, Đại học Quốc gia Hà Nội (ĐHQGHN) và Hội đồng Lý luận Trung ương đã đồng tổ chức hội thảo “Giáo dục và đào tạo Việt Nam trong giai đoạn chuyển đổi thích ứng với cuộc cách mạng công nghiệp lần thứ tư: vấn đề và giải pháp”. Hội thảo là một trong những hoạt động thiết thực chào mừng Ngày KH&amp;CN Việt Nam 18/5.</w:t>
      </w:r>
    </w:p>
    <w:p w:rsidR="00D2101C" w:rsidRPr="008A6B64" w:rsidRDefault="00D2101C" w:rsidP="008A6B64">
      <w:pPr>
        <w:pStyle w:val="NormalWeb"/>
        <w:spacing w:before="0" w:beforeAutospacing="0" w:after="0" w:afterAutospacing="0"/>
        <w:jc w:val="both"/>
        <w:rPr>
          <w:color w:val="000000"/>
          <w:sz w:val="28"/>
          <w:szCs w:val="28"/>
        </w:rPr>
      </w:pPr>
    </w:p>
    <w:p w:rsidR="00D2101C" w:rsidRPr="008A6B64" w:rsidRDefault="00D2101C" w:rsidP="008A6B64">
      <w:pPr>
        <w:pStyle w:val="NormalWeb"/>
        <w:spacing w:before="0" w:beforeAutospacing="0" w:after="0" w:afterAutospacing="0"/>
        <w:jc w:val="both"/>
        <w:rPr>
          <w:rStyle w:val="Emphasis"/>
          <w:b/>
          <w:bCs/>
          <w:color w:val="000000"/>
          <w:sz w:val="28"/>
          <w:szCs w:val="28"/>
          <w:bdr w:val="none" w:sz="0" w:space="0" w:color="auto" w:frame="1"/>
        </w:rPr>
      </w:pPr>
      <w:r w:rsidRPr="008A6B64">
        <w:rPr>
          <w:color w:val="000000"/>
          <w:sz w:val="28"/>
          <w:szCs w:val="28"/>
        </w:rPr>
        <w:t>Mục tiêu của hội thảo nhằm cung cấp luận cứ, cơ sở khoa học cho định hướng và chiến lược phát triển giáo dục và đào tạo ở Việt Nam trong bối cảnh cuộc cách mạng công nghiệp 4.0 và sự hình thành nền kinh tế số, góp phần phục vụ soạn thảo các văn kiện trình Đại hội đại biểu toàn quốc lần thứ XIII của Đảng. </w:t>
      </w:r>
      <w:r w:rsidRPr="008A6B64">
        <w:rPr>
          <w:color w:val="000000"/>
          <w:sz w:val="28"/>
          <w:szCs w:val="28"/>
        </w:rPr>
        <w:br/>
        <w:t>Phát biểu đề dẫn hội thảo, đồng chí Phạm Văn Linh - Phó Chủ tịch Hội đồng Lý luận Trung ương, Phó Trưởng ban Tổ chức Hội thảo nhấn mạnh, trong 2 thập niên gần đây, tốc độ phát triển KH&amp;CN diễn ra nhanh như vũ bão, do đó đòi hỏi sự nghiệp giáo dục và đào tạo càng trở nên cấp thiết hơn khi mà cuộc cách mạng công nghiệp 4.0 đang diễn ra và đã hình thành nhiều ngành nghề, phương thức sản xuất mới dựa trên nền tảng của thông tin thông minh và phân tích cơ sở dữ liệu lớn, do vậy, xã hội đang đòi hỏi phải có một nền giáo dục kiểu mới, để có nguồn nhân lực mới thích ứng với một nền kinh tế kiểu mới, mà thế giới gọi chung là nền kinh tế số. Mặc dù nhiều nghị quyết đã ban hành và luật Giáo dục, Giáo dục đại học đã được sửa đổi, tuy nhiên, trong điều kiện hiện nay, giáo dục, đào tạo hơn lúc nào hết, cần có cơ chế và chính sách mới nhằm khơi dậy niềm đam mê của người học, khuyến khích tinh thần nghiên cứu, tiếp thu, làm chủ tri thức, sáng tạo công nghệ mới để sáng nghiệp nhằm cống hiến cho đất nước phát triển nhanh, mạnh hơn nữa… </w:t>
      </w:r>
      <w:r w:rsidRPr="008A6B64">
        <w:rPr>
          <w:color w:val="000000"/>
          <w:sz w:val="28"/>
          <w:szCs w:val="28"/>
        </w:rPr>
        <w:br/>
        <w:t>Phó Giám đốc ĐHQGHN Nguyễn Hoàng Hải chia sẻ về những thay đổi mà cuộc cách mạng công nghiệp mới mang lại, nó tạo ra những cơ hội và tốc độ phát triển cho tất cả các quốc gia trên thế giới, đồng thời cũng đặt ra những thách thức lớn cho nhiều quốc gia. Thích ứng và đồng hành cùng cách mạng công nghiệp 4.0 để phát triển, trong đó yếu tố nguồn nhân lực đóng vai trò quyết định. Chính vì thế, cần có các chính sách và cơ chế mới để thích ứng với thay đổi trên toàn cầu hiện nay. Ông Nguyễn Hoàng Hải cho biết thêm, ĐHQGHN đã và đang phát huy vai trò tiên phong trong việc đổi mới về phương diện tư duy trong giáo dục và đào tạo, KH&amp;CN, nhận diện các vấn đề, đề xuất các giải pháp phù hợp. ĐHQGHN đã tích cực triển khai nhiều nhiệm vụ KH&amp;CN với Bộ Giáo dục và Đào tạo; Bộ KH&amp;CN về tự chủ đại học, phát triển đại học Việt Nam trong bối cảnh cuộc cách mạng công nghiệp 4.0; giải pháp tích cực trong xếp hạng đại học, đổi mới kiểm định chất lượng và đảm bảo chất lược đào tạo; đổi mới hoạt động kiểm tra đánh giá…</w:t>
      </w:r>
      <w:r w:rsidRPr="008A6B64">
        <w:rPr>
          <w:color w:val="000000"/>
          <w:sz w:val="28"/>
          <w:szCs w:val="28"/>
        </w:rPr>
        <w:br/>
        <w:t xml:space="preserve">Tại hội thảo, các đại biểu tập trung đánh giá việc thực hiện Nghị quyết 29-NQ/TW của Ban Chấp hành Trung ương Đảng khóa XI và những vấn đề mới đặt ra trong phát triển giáo dục và đào tạo ở Việt Nam. Các đại biểu đều thống nhất rằng, giáo dục và đào tạo không thể tách rời mà cần song hành với các nhiệm vụ khác của xã </w:t>
      </w:r>
      <w:r w:rsidRPr="008A6B64">
        <w:rPr>
          <w:color w:val="000000"/>
          <w:sz w:val="28"/>
          <w:szCs w:val="28"/>
        </w:rPr>
        <w:lastRenderedPageBreak/>
        <w:t>hội như: KH&amp;CN, kinh tế… Nhiều vấn đề cụ thể về giáo dục và đào tạo của Việt Nam trong giai đoạn chuyển đổi, thích ứng với cuộc cách mạng công nghiệp 4.0 cũng được các đại biểu đề cập, thảo luận như: Hệ sinh thái của giáo dục tương lai trong bối cảnh cách mạng công nghiệp 4.0; giáo dục trong tương lai ở Việt Nam; giải pháp nâng cao chất lượng đào tạo giáo dục đại học Việt Nam; các xu thế đầu tư cho đổi mới giáo dục trên thế giới; một số kiến nghị đầu tư cho đổi mới giáo dục đại học Việt Nam…</w:t>
      </w:r>
      <w:r w:rsidRPr="008A6B64">
        <w:rPr>
          <w:color w:val="000000"/>
          <w:sz w:val="28"/>
          <w:szCs w:val="28"/>
        </w:rPr>
        <w:br/>
        <w:t>Kết luận hội thảo, đồng chí Phùng Hữu Phú - Phó Chủ tịch thường trực Hội đồng Lý luận Trung ương đánh giá cao các tham luận và ý kiến thảo luận tại hội thảo và khẳng định, Hội đồng Lý luận Trung ương sẽ tiếp thu, cân nhắc và lựa chọn các ý kiến đóng góp tại hội thảo, phục vụ cho việc xây dựng các chính sách của Đảng và Nhà nước.</w:t>
      </w:r>
      <w:r w:rsidRPr="008A6B64">
        <w:rPr>
          <w:color w:val="000000"/>
          <w:sz w:val="28"/>
          <w:szCs w:val="28"/>
        </w:rPr>
        <w:br/>
      </w:r>
      <w:r w:rsidRPr="008A6B64">
        <w:rPr>
          <w:rStyle w:val="Emphasis"/>
          <w:b/>
          <w:bCs/>
          <w:color w:val="000000"/>
          <w:sz w:val="28"/>
          <w:szCs w:val="28"/>
          <w:bdr w:val="none" w:sz="0" w:space="0" w:color="auto" w:frame="1"/>
        </w:rPr>
        <w:t>VVH</w:t>
      </w:r>
    </w:p>
    <w:p w:rsidR="00D2101C" w:rsidRDefault="0047173A" w:rsidP="00D2101C">
      <w:pPr>
        <w:pStyle w:val="NormalWeb"/>
        <w:spacing w:before="0" w:beforeAutospacing="0" w:after="0" w:afterAutospacing="0"/>
        <w:jc w:val="both"/>
        <w:rPr>
          <w:rStyle w:val="Emphasis"/>
          <w:b/>
          <w:bCs/>
          <w:color w:val="000000"/>
          <w:bdr w:val="none" w:sz="0" w:space="0" w:color="auto" w:frame="1"/>
        </w:rPr>
      </w:pPr>
      <w:r>
        <w:rPr>
          <w:rStyle w:val="Emphasis"/>
          <w:b/>
          <w:bCs/>
          <w:color w:val="000000"/>
          <w:bdr w:val="none" w:sz="0" w:space="0" w:color="auto" w:frame="1"/>
        </w:rPr>
        <w:t>……………………………..</w:t>
      </w:r>
    </w:p>
    <w:p w:rsidR="0047173A" w:rsidRPr="0047173A" w:rsidRDefault="0047173A" w:rsidP="0047173A">
      <w:pPr>
        <w:shd w:val="clear" w:color="auto" w:fill="FFFFFF"/>
        <w:spacing w:before="100" w:beforeAutospacing="1" w:after="100" w:afterAutospacing="1" w:line="327" w:lineRule="atLeast"/>
        <w:rPr>
          <w:rFonts w:ascii="Arial" w:eastAsia="Times New Roman" w:hAnsi="Arial" w:cs="Arial"/>
          <w:color w:val="323232"/>
          <w:sz w:val="26"/>
          <w:szCs w:val="26"/>
        </w:rPr>
      </w:pPr>
      <w:r w:rsidRPr="0047173A">
        <w:rPr>
          <w:rFonts w:ascii="Arial" w:eastAsia="Times New Roman" w:hAnsi="Arial" w:cs="Arial"/>
          <w:b/>
          <w:bCs/>
          <w:color w:val="FF0000"/>
          <w:sz w:val="36"/>
          <w:szCs w:val="36"/>
        </w:rPr>
        <w:t>Quản trị nhà trường trong bối cảnh mới – bắt đầu từ đâu?</w:t>
      </w:r>
    </w:p>
    <w:p w:rsidR="0047173A" w:rsidRPr="0047173A" w:rsidRDefault="0047173A" w:rsidP="0047173A">
      <w:pPr>
        <w:shd w:val="clear" w:color="auto" w:fill="FFFFFF"/>
        <w:spacing w:before="360" w:after="360" w:line="327" w:lineRule="atLeast"/>
        <w:jc w:val="both"/>
        <w:rPr>
          <w:rFonts w:ascii="Arial" w:eastAsia="Times New Roman" w:hAnsi="Arial" w:cs="Arial"/>
          <w:color w:val="323232"/>
          <w:sz w:val="26"/>
          <w:szCs w:val="26"/>
        </w:rPr>
      </w:pPr>
      <w:r w:rsidRPr="0047173A">
        <w:rPr>
          <w:rFonts w:ascii="Arial" w:eastAsia="Times New Roman" w:hAnsi="Arial" w:cs="Arial"/>
          <w:b/>
          <w:bCs/>
          <w:color w:val="111111"/>
        </w:rPr>
        <w:t>BTO- Trong tuần qua, tại Tp Phan Thiết, Hội thảo khoa học “Nâng cao năng lực quản trị nhà trường trong bối cảnh mới” được diễn ra với sự tham dự của Thứ trưởng Bộ Giáo dục &amp; Đào tạo Nguyễn Hữu Độ và gần 200 đại biểu đến từ  các viện, học viện, các trường đại học, lãnh đạo 32 Sở GD&amp;ĐT các tỉnh thành phía nam và tây nguyên.</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Hội thảo do Trường Cán bộ quản lý giáo dục TPHCM phối hợp với Sở GD&amp;ĐT Bình Thuận tổ chức tại Khách sạn Bình Minh.</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Có 80 bài viết tham luận của các chuyên gia, nhà khoa học gởi đến hội thảo lần này đã cho thấy một cái nhìn toàn cục về bối cảnh mới của giáo dục nước ta và chỉ ra những vấn đề vừa bao quát, vừa cụ thể về công tác quản trị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Tại hội thảo, hầu hết các ý kiến đều đánh giá rõ thực trạng, những cơ hội và thách thức của giáo dục Việt Nam trong bối cảnh mới. Trong đó tập trung các giải pháp nâng cao năng lực quản trị nhà trường sao cho tạo sự chuyển biến tích cực của nền giáo dục nước nhà, sao cho chất lượng giáo dục và đào tạo nâng cao, đáp ứng yêu cầu nguồn nhân lực phục vụ phát triển kinh tế xã hội trong tình hình mới.</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323232"/>
          <w:sz w:val="28"/>
          <w:szCs w:val="28"/>
        </w:rPr>
        <w:lastRenderedPageBreak/>
        <w:t> </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Nhiều ý kiến cho rằng hiệu trưởng phải thay đổi quan điểm, xóa bỏ tư duy quản lý theo kiểu áp đặt, bao cấp, mệnh lệnh, chủ động tháo dỡ những rào cản do chính mình dựng lên. Phải xác lập cụ thể, vai trò và nâng cao năng lực của nhà quản trị trường học; phải thay đổi phương thức quản lý, điều hành theo hướng quyền tự chủ của Hội đồng trường, đẩy mạnh dân chủ và hợp tác, phát huy vai trò của người dạy, phát triển năng lực của người học, không ngừng đào tạo, bồi dưỡng cho đội ngũ các phương pháp dạy học tích cực, các kỹ năng quản trị nhà trường, nhanh chóng và tích cực ứng dụng các thành tựu khoa học công nghệ torng công tác quản lý và dạy học ở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Không ít ý kiến đã thẳng thắn đề nghị chỉ có thể quản trị hiệu quả nhà trường một khi các cấp quản lý vĩ mô phân quyền, phân cấp mạnh mẽ, chuyển từ cơ chế “chỉ huy và kiểm soát” đối với các cơ sở giáo dục  sang “giao quyền và giám sát” như Nghị quyết 29 của Trung ương đã xác định “Đẩy mạnh phân cấp, nâng cao trách nhiệm, tạo động lực và tính chủ động, sáng tạo của các cơ sở giáo dục và đào tạo”.</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Trước ngưỡng cửa cách mạng công nghiệp 4.0, những người làm giáo dục cũng đang lo lắng về những thách thức, khó khăn trong công tác quản trị và giảng dạy. Từ cơ sở vật chất, trang thiết bị, đến con người, cơ chế, chính sách liệu có thể đáp ứng trong tình hình mới? Trong khi, toàn ngành đang  bắt tay thực hiện các nghị quyết 18, 19 của Trung ương về tinh giản biên chế, tinh giản bộ máy ở các đơn vị sự nghiệp công lập, đây là công việc hết sức khó khăn và nảy sinh nhiều bất cập cho ngành. Nhất là chưa đầy một năm nữa, toàn ngành sẽ thực hiện giảng dạy theo chương trình mới (lớp 1) nhưng về sách giáo khoa mới đến thời điểm này chưa được giáo viên tiếp cận. Giáo viên hàng năm phải tinh giản 10%, lấy đâu giáo viên để giảng dạy? Việc nhiều, trong khi phải giảm đầu mối các phòng chức năng của Sở, phòng, điều này được nhiều ý kiến bức xúc và kiến nghị đến Bộ GD&amp;ĐT.</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Những vấn đề đặt ra tại hội thảo hết sức sâu sắc, những định hướng và giải pháp nâng cao năng lực quản trị nhà trường được đề xuất là hết sức đáng trân trọng. Từ hội thảo này, nhiều vấn đề cũng được soi rọi cho hoạt động quản lý tại các cơ giáo dục hiện nay, góp phần giúp cho lĩnh vực Giáo dục &amp; Đào tạo có thêm những thông tin thiết thực trong việc hoạch định chiến lược, chính sách đối với công tác quản lý nhà nước và hoạt động quản trị trong nhà trường thời gian tới.</w:t>
      </w:r>
    </w:p>
    <w:p w:rsidR="0047173A" w:rsidRPr="0047173A" w:rsidRDefault="0047173A" w:rsidP="0047173A">
      <w:pPr>
        <w:shd w:val="clear" w:color="auto" w:fill="FFFFFF"/>
        <w:spacing w:before="360" w:after="360" w:line="327" w:lineRule="atLeast"/>
        <w:jc w:val="right"/>
        <w:rPr>
          <w:rFonts w:ascii="Arial" w:eastAsia="Times New Roman" w:hAnsi="Arial" w:cs="Arial"/>
          <w:color w:val="323232"/>
          <w:sz w:val="26"/>
          <w:szCs w:val="26"/>
        </w:rPr>
      </w:pPr>
      <w:r w:rsidRPr="0047173A">
        <w:rPr>
          <w:rFonts w:ascii="Arial" w:eastAsia="Times New Roman" w:hAnsi="Arial" w:cs="Arial"/>
          <w:b/>
          <w:bCs/>
          <w:color w:val="111111"/>
        </w:rPr>
        <w:t>Khánh Ngọc – Ngọc Lân</w:t>
      </w:r>
    </w:p>
    <w:p w:rsidR="0047173A" w:rsidRDefault="0047173A" w:rsidP="00D2101C">
      <w:pPr>
        <w:pStyle w:val="NormalWeb"/>
        <w:spacing w:before="0" w:beforeAutospacing="0" w:after="0" w:afterAutospacing="0"/>
        <w:jc w:val="both"/>
        <w:rPr>
          <w:color w:val="000000"/>
        </w:rPr>
      </w:pPr>
      <w:r>
        <w:rPr>
          <w:color w:val="000000"/>
        </w:rPr>
        <w:lastRenderedPageBreak/>
        <w:t>……………………….</w:t>
      </w:r>
    </w:p>
    <w:p w:rsidR="0047173A" w:rsidRDefault="0047173A" w:rsidP="0047173A">
      <w:pPr>
        <w:pStyle w:val="Heading1"/>
        <w:shd w:val="clear" w:color="auto" w:fill="FFFFFF"/>
        <w:spacing w:before="0" w:beforeAutospacing="0" w:after="0" w:afterAutospacing="0"/>
        <w:textAlignment w:val="baseline"/>
        <w:rPr>
          <w:rFonts w:ascii="Arial" w:hAnsi="Arial" w:cs="Arial"/>
          <w:b w:val="0"/>
          <w:bCs w:val="0"/>
          <w:color w:val="111111"/>
          <w:sz w:val="44"/>
          <w:szCs w:val="44"/>
        </w:rPr>
      </w:pPr>
      <w:r>
        <w:rPr>
          <w:rFonts w:ascii="Arial" w:hAnsi="Arial" w:cs="Arial"/>
          <w:b w:val="0"/>
          <w:bCs w:val="0"/>
          <w:color w:val="111111"/>
          <w:sz w:val="44"/>
          <w:szCs w:val="44"/>
        </w:rPr>
        <w:t>Đổi mới quản trị nhà trường để phát triển giáo dục</w:t>
      </w:r>
    </w:p>
    <w:p w:rsidR="0047173A" w:rsidRDefault="0047173A" w:rsidP="0047173A">
      <w:pPr>
        <w:textAlignment w:val="baseline"/>
        <w:rPr>
          <w:rFonts w:ascii="Arial" w:hAnsi="Arial" w:cs="Arial"/>
          <w:color w:val="999999"/>
          <w:sz w:val="17"/>
          <w:szCs w:val="17"/>
        </w:rPr>
      </w:pPr>
      <w:r>
        <w:rPr>
          <w:rFonts w:ascii="Arial" w:hAnsi="Arial" w:cs="Arial"/>
          <w:color w:val="999999"/>
          <w:sz w:val="17"/>
          <w:szCs w:val="17"/>
        </w:rPr>
        <w:t>10-12-2015 10:53</w:t>
      </w:r>
    </w:p>
    <w:p w:rsidR="0047173A" w:rsidRDefault="0047173A" w:rsidP="0047173A">
      <w:pPr>
        <w:textAlignment w:val="baseline"/>
        <w:rPr>
          <w:rFonts w:ascii="Arial" w:hAnsi="Arial" w:cs="Arial"/>
          <w:color w:val="000000"/>
          <w:sz w:val="21"/>
          <w:szCs w:val="21"/>
        </w:rPr>
      </w:pPr>
      <w:r>
        <w:rPr>
          <w:rFonts w:ascii="Arial" w:hAnsi="Arial" w:cs="Arial"/>
          <w:color w:val="000000"/>
          <w:sz w:val="21"/>
          <w:szCs w:val="21"/>
        </w:rPr>
        <w:t> </w:t>
      </w:r>
    </w:p>
    <w:p w:rsidR="0047173A" w:rsidRPr="008A6B64" w:rsidRDefault="0047173A" w:rsidP="008A6B64">
      <w:pPr>
        <w:spacing w:line="330" w:lineRule="atLeast"/>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Kinhtedothi - Theo Nghị quyết về đổi mới căn bản toàn diện giáo dục, trong những năm tới, giáo dục phổ thông nước ta sẽ xác lập một cách vững chắc mô hình giáo dục mở, thực học, thực nghiệp, tập trung nâng cao chất lượng đào tạo nguồn nhân lực.</w:t>
      </w:r>
    </w:p>
    <w:p w:rsidR="0047173A" w:rsidRPr="008A6B64" w:rsidRDefault="0047173A" w:rsidP="008A6B64">
      <w:pPr>
        <w:spacing w:line="240" w:lineRule="auto"/>
        <w:jc w:val="both"/>
        <w:textAlignment w:val="baseline"/>
        <w:rPr>
          <w:rFonts w:ascii="Times New Roman" w:hAnsi="Times New Roman" w:cs="Times New Roman"/>
          <w:color w:val="000000"/>
          <w:sz w:val="28"/>
          <w:szCs w:val="28"/>
        </w:rPr>
      </w:pPr>
      <w:r w:rsidRPr="008A6B64">
        <w:rPr>
          <w:rFonts w:ascii="Times New Roman" w:hAnsi="Times New Roman" w:cs="Times New Roman"/>
          <w:color w:val="000000"/>
          <w:sz w:val="28"/>
          <w:szCs w:val="28"/>
          <w:bdr w:val="none" w:sz="0" w:space="0" w:color="auto" w:frame="1"/>
        </w:rPr>
        <w:t>TS Phạm Đỗ Nhật Tiến (Bộ GD&amp;ĐT) cho rằng, để làm việc này cần chú trọng đổi mới quản trị nhà trường.</w:t>
      </w:r>
      <w:r w:rsidRPr="008A6B64">
        <w:rPr>
          <w:rFonts w:ascii="Times New Roman" w:hAnsi="Times New Roman" w:cs="Times New Roman"/>
          <w:color w:val="000000"/>
          <w:sz w:val="28"/>
          <w:szCs w:val="28"/>
          <w:bdr w:val="none" w:sz="0" w:space="0" w:color="auto" w:frame="1"/>
        </w:rPr>
        <w:br/>
        <w:t> TS Tiến phân tích: “Để nâng cao chất lượng giáo dục, tạo bước chuyển của giáo dục phổ thông sau năm 2015, trước hết cần tập trung vào các lĩnh vực: Chương trình giáo dục; Giáo viên và hiệu trưởng; Bộ máy quản lý; Công nghệ và văn hóa. Trong đó, đối với chương trình giáo dục, cần xây dựng nền tảng nhận thức vững chắc từ các môn học cốt lõi, phát triển các kỹ năng cơ bản để đảm bảo thành công của người học. Đối với đội ngũ giáo viên, cần tuyển những người giỏi và đào tạo đến nơi đến chốn, bảo đảm sự phát triển liên tục về kiến thức, kỹ năng sư phạm. Bên cạnh đó, bộ máy quản lý cũng cần tạo môi trường thuận lợi cho đổi mới dạy và học, hướng tới các kết quả đầu ra…</w:t>
      </w:r>
      <w:r w:rsidRPr="008A6B64">
        <w:rPr>
          <w:rFonts w:ascii="Times New Roman" w:hAnsi="Times New Roman" w:cs="Times New Roman"/>
          <w:color w:val="000000"/>
          <w:sz w:val="28"/>
          <w:szCs w:val="28"/>
          <w:bdr w:val="none" w:sz="0" w:space="0" w:color="auto" w:frame="1"/>
        </w:rPr>
        <w:br/>
        <w:t>Hiện nay, chương trình giáo dục vẫn tập trung vào truyền thụ kiến thức với tư duy đồng loạt, mọi học sinh đều học như nhau, lấy giáo viên làm trung tâm với nhiệm vụ chính là truyền thụ kiến thức trên lớp học… Để thay đổi, tái cơ cấu nhà trường phổ thông sau năm 2015, trước hết mỗi nhà trường xây dựng nhân cách và chuẩn bị cho học sinh hành trang để học suốt đời, phù hợp với các yêu cầu công nghiệp hóa, hiện đại hóa, hội nhập quốc tế và phát triển bền vững; Lấy học sinh làm trung tâm, việc đánh giá được sử dụng để chỉ ra cách học thích hợp cho người học; Cần đội ngũ giáo viên chuyên nghiệp, tức là giáo viên có khả năng đáp ứng các vai trò mới tương ứng với những đòi hỏi mới của chương trình giáo dục. Để không tiếp tục rơi vào cái “bẫy luẩn quẩn” của sự đổi mới trong những năm qua, chúng ta cần học kinh nghiệm phát triển giáo dục của thế giới. Điều kiện tiên quyết mà giáo dục Việt Nam cần tôn trọng nghiêm ngặt là bảo đảm tính đồng bộ giữa đổi mới chương trình giáo dục phổ thông với đổi mới nhà trường phổ thông sau năm 2015. Nghĩa là đổi mới chương trình cần được đặt trong quan hệ tổng thể với đổi mới đội ngũ giáo viên, quản trị nhà trường, áp dụng công nghệ thông tin trong dạy và học. Trong đó, cần coi đổi mới quản trị nhà trường là khâu then chốt để mở cánh cửa bước vào giai đoạn phát triển mới”.</w:t>
      </w:r>
    </w:p>
    <w:p w:rsidR="0047173A" w:rsidRDefault="0047173A" w:rsidP="00D2101C">
      <w:pPr>
        <w:pStyle w:val="NormalWeb"/>
        <w:spacing w:before="0" w:beforeAutospacing="0" w:after="0" w:afterAutospacing="0"/>
        <w:jc w:val="both"/>
        <w:rPr>
          <w:color w:val="000000"/>
        </w:rPr>
      </w:pPr>
      <w:r>
        <w:rPr>
          <w:color w:val="000000"/>
        </w:rPr>
        <w:lastRenderedPageBreak/>
        <w:t>……………………….</w:t>
      </w:r>
    </w:p>
    <w:p w:rsidR="0047173A" w:rsidRPr="0047173A" w:rsidRDefault="0047173A" w:rsidP="0047173A">
      <w:pPr>
        <w:shd w:val="clear" w:color="auto" w:fill="EEEEEE"/>
        <w:spacing w:before="100" w:beforeAutospacing="1" w:after="100" w:afterAutospacing="1" w:line="240" w:lineRule="auto"/>
        <w:outlineLvl w:val="2"/>
        <w:rPr>
          <w:rFonts w:ascii="Helvetica" w:eastAsia="Times New Roman" w:hAnsi="Helvetica" w:cs="Times New Roman"/>
          <w:color w:val="504C48"/>
          <w:sz w:val="27"/>
          <w:szCs w:val="27"/>
        </w:rPr>
      </w:pPr>
      <w:r w:rsidRPr="0047173A">
        <w:rPr>
          <w:rFonts w:ascii="Helvetica" w:eastAsia="Times New Roman" w:hAnsi="Helvetica" w:cs="Times New Roman"/>
          <w:color w:val="504C48"/>
          <w:sz w:val="27"/>
          <w:szCs w:val="27"/>
        </w:rPr>
        <w:t>Quản lý giáo dục và quản lý nhà trường</w:t>
      </w:r>
    </w:p>
    <w:p w:rsidR="0047173A" w:rsidRPr="008A6B64" w:rsidRDefault="0047173A"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r w:rsidRPr="008A6B64">
        <w:rPr>
          <w:rFonts w:ascii="Times New Roman" w:eastAsia="Times New Roman" w:hAnsi="Times New Roman" w:cs="Times New Roman"/>
          <w:color w:val="3B3835"/>
          <w:sz w:val="28"/>
          <w:szCs w:val="28"/>
        </w:rPr>
        <w:t>1. QUẢN LÝ GIÁO DỤC VÀ QUẢN LÝ NHÀ TRƯỜNG</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6" w:tgtFrame="_blank" w:tooltip="P.V Khuđôminxky cho rằng: " w:history="1">
        <w:r w:rsidR="0047173A" w:rsidRPr="008A6B64">
          <w:rPr>
            <w:rFonts w:ascii="Times New Roman" w:eastAsia="Times New Roman" w:hAnsi="Times New Roman" w:cs="Times New Roman"/>
            <w:color w:val="008ED2"/>
            <w:sz w:val="28"/>
            <w:szCs w:val="28"/>
            <w:u w:val="single"/>
          </w:rPr>
          <w:t>2. </w:t>
        </w:r>
      </w:hyperlink>
      <w:r w:rsidR="0047173A" w:rsidRPr="008A6B64">
        <w:rPr>
          <w:rFonts w:ascii="Times New Roman" w:eastAsia="Times New Roman" w:hAnsi="Times New Roman" w:cs="Times New Roman"/>
          <w:color w:val="3B3835"/>
          <w:sz w:val="28"/>
          <w:szCs w:val="28"/>
        </w:rPr>
        <w:t>P.V Khuđôminxky cho rằng: “Quản lý giáo dục là tác động có hệ thống, có kế hoạch, có ý thức, có mục đích của các chủ thể quản lý ở các cấp khác nhau đến tất cả các khâu của hệ thống ( từ Bộ Giáo dục &amp; Đào tạo đến trường học) nhằm đảm bảo việc giáo dục Cộng sản chủ nghĩa cho thế hệ trẻ, đảm bảo sự phát triển toàn diện và hài hòa của họ trên cơ sở nhận thức và sử dụng1. quy luật về giáo dục, các của sự phát triển cũng như các quy luật khách quan của quá trình dạy học và giáo dục, của sự phát triển thể chất và tâm lý của trẻ em.’’</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7" w:tgtFrame="_blank" w:tooltip="Tác giả Nguyễn Ngọc Quang cho rằng:&#10;&quot;QLGD là hệ thống những..." w:history="1">
        <w:r w:rsidR="0047173A" w:rsidRPr="008A6B64">
          <w:rPr>
            <w:rFonts w:ascii="Times New Roman" w:eastAsia="Times New Roman" w:hAnsi="Times New Roman" w:cs="Times New Roman"/>
            <w:color w:val="008ED2"/>
            <w:sz w:val="28"/>
            <w:szCs w:val="28"/>
            <w:u w:val="single"/>
          </w:rPr>
          <w:t>3. </w:t>
        </w:r>
      </w:hyperlink>
      <w:r w:rsidR="0047173A" w:rsidRPr="008A6B64">
        <w:rPr>
          <w:rFonts w:ascii="Times New Roman" w:eastAsia="Times New Roman" w:hAnsi="Times New Roman" w:cs="Times New Roman"/>
          <w:color w:val="3B3835"/>
          <w:sz w:val="28"/>
          <w:szCs w:val="28"/>
        </w:rPr>
        <w:t>Tác giả Nguyễn Ngọc Quang cho rằng: "QLGD là hệ thống những tác động có mục đích, có kế hoạch, hợp quy luật của chủ thể quản lý nhằm làm cho hệ thống vận hành theo đường lối và nguyên lý giáo dục của Đảng, thực hiện được tính chất của nhà trường xã hội chủ nghĩa Việt Nam mà tiêu điểm hội tụ là quá trình dạy học-giáo dục thế hệ trẻ, đưa hệ giáo dục tới mục tiêu dự kiến, tiến lên trạng thái mới về chất."</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8" w:tgtFrame="_blank" w:tooltip="Còn theo Đỗ Hoàng Toàn thì:&#10;&#10;&quot;QLGD là tập hợp những biện ph..." w:history="1">
        <w:r w:rsidR="0047173A" w:rsidRPr="008A6B64">
          <w:rPr>
            <w:rFonts w:ascii="Times New Roman" w:eastAsia="Times New Roman" w:hAnsi="Times New Roman" w:cs="Times New Roman"/>
            <w:color w:val="008ED2"/>
            <w:sz w:val="28"/>
            <w:szCs w:val="28"/>
            <w:u w:val="single"/>
          </w:rPr>
          <w:t>4. </w:t>
        </w:r>
      </w:hyperlink>
      <w:r w:rsidR="0047173A" w:rsidRPr="008A6B64">
        <w:rPr>
          <w:rFonts w:ascii="Times New Roman" w:eastAsia="Times New Roman" w:hAnsi="Times New Roman" w:cs="Times New Roman"/>
          <w:color w:val="3B3835"/>
          <w:sz w:val="28"/>
          <w:szCs w:val="28"/>
        </w:rPr>
        <w:t>Còn theo Đỗ Hoàng Toàn thì: "QLGD là tập hợp những biện pháp tổ chức, phương pháp giáo dục, kế hoạch hóa, tài chính, …nhằm đảm bảo sự vận hành bình thường của các cơ quan trong hệ thống giáo dục, bảo đảm sự tiếp tục phát triển và mở rộng hệ thống cả về mặt số lượng cũng như chất lượng."</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9" w:tgtFrame="_blank" w:tooltip="Quản lý giáo dục là những tác động có hệ&#10;thống, có kế hoạch..." w:history="1">
        <w:r w:rsidR="0047173A" w:rsidRPr="008A6B64">
          <w:rPr>
            <w:rFonts w:ascii="Times New Roman" w:eastAsia="Times New Roman" w:hAnsi="Times New Roman" w:cs="Times New Roman"/>
            <w:color w:val="008ED2"/>
            <w:sz w:val="28"/>
            <w:szCs w:val="28"/>
            <w:u w:val="single"/>
          </w:rPr>
          <w:t>5. </w:t>
        </w:r>
      </w:hyperlink>
      <w:r w:rsidR="0047173A" w:rsidRPr="008A6B64">
        <w:rPr>
          <w:rFonts w:ascii="Times New Roman" w:eastAsia="Times New Roman" w:hAnsi="Times New Roman" w:cs="Times New Roman"/>
          <w:color w:val="3B3835"/>
          <w:sz w:val="28"/>
          <w:szCs w:val="28"/>
        </w:rPr>
        <w:t>Quản lý giáo dục là những tác động có hệ thống, có kế hoạch, có ý thức và hướng đích của chủ thể quản lý ở mọi cấp khác nhau, đến tất cả các mắt xích của toàn bộ hệ thống nhằm mục đích đảm bảo sự hình thành nhân cách cho thế hệ trẻ trên cơ sở quy luật của quá trình giáo dục về sự phát triển thể lực, trí lực và tâm lực trẻ em.</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80" w:tgtFrame="_blank" w:tooltip="Quản lý giáo dục là hệ thống tác động có mục đích,&#10;có kế ho..." w:history="1">
        <w:r w:rsidR="0047173A" w:rsidRPr="008A6B64">
          <w:rPr>
            <w:rFonts w:ascii="Times New Roman" w:eastAsia="Times New Roman" w:hAnsi="Times New Roman" w:cs="Times New Roman"/>
            <w:color w:val="008ED2"/>
            <w:sz w:val="28"/>
            <w:szCs w:val="28"/>
            <w:u w:val="single"/>
          </w:rPr>
          <w:t>6. </w:t>
        </w:r>
      </w:hyperlink>
      <w:r w:rsidR="0047173A" w:rsidRPr="008A6B64">
        <w:rPr>
          <w:rFonts w:ascii="Times New Roman" w:eastAsia="Times New Roman" w:hAnsi="Times New Roman" w:cs="Times New Roman"/>
          <w:color w:val="3B3835"/>
          <w:sz w:val="28"/>
          <w:szCs w:val="28"/>
        </w:rPr>
        <w:t>Quản lý giáo dục là hệ thống tác động có mục đích, có kế hoạch hợp qui luật của chủ thể quản lý, nhằm làm cho hệ vận hành theo đường lối giáo dục của Đảng và nhà nước, thực hiện được các tính chất của nhà trường xã hội chủ nghĩa Việt Nam mà tiêu điểm hội tụ là quá trình dạy học-giáo dục thế hệ trẻ, đưa hệ giáo dục đến mục tiêu dự kiến, tiến lên trạng thái mới về chất.</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81" w:tgtFrame="_blank" w:tooltip="Từ những quan điểm trên, ta thấy, bản&#10;chất của hoạt động QL..." w:history="1">
        <w:r w:rsidR="0047173A" w:rsidRPr="008A6B64">
          <w:rPr>
            <w:rFonts w:ascii="Times New Roman" w:eastAsia="Times New Roman" w:hAnsi="Times New Roman" w:cs="Times New Roman"/>
            <w:color w:val="008ED2"/>
            <w:sz w:val="28"/>
            <w:szCs w:val="28"/>
            <w:u w:val="single"/>
          </w:rPr>
          <w:t>7. </w:t>
        </w:r>
      </w:hyperlink>
      <w:r w:rsidR="0047173A" w:rsidRPr="008A6B64">
        <w:rPr>
          <w:rFonts w:ascii="Times New Roman" w:eastAsia="Times New Roman" w:hAnsi="Times New Roman" w:cs="Times New Roman"/>
          <w:color w:val="3B3835"/>
          <w:sz w:val="28"/>
          <w:szCs w:val="28"/>
        </w:rPr>
        <w:t>Từ những quan điểm trên, ta thấy, bản chất của hoạt động QLGD là quản lý hệ thống giáo dục, là sự tác động có mục đích, có hệ thống, có kế hoạch, có ý thức của chủ thể quản lý lên đối tượng quản lý theo các quy luật khách quan nhằm đưa hoạt động sư phạm của hệ thống giáo dục đạt tới kết quả mong muốn.</w:t>
      </w:r>
    </w:p>
    <w:p w:rsidR="0047173A" w:rsidRPr="008A6B64" w:rsidRDefault="00F96B87"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82" w:tgtFrame="_blank" w:tooltip="Quản&#10;lý giáo&#10;dục&#10;&#10;Quản&#10;lý giáo&#10;dục&#10;&#10;Quản lý vĩ mô&#10;&#10;Quản lý ..." w:history="1">
        <w:r w:rsidR="0047173A" w:rsidRPr="008A6B64">
          <w:rPr>
            <w:rFonts w:ascii="Times New Roman" w:eastAsia="Times New Roman" w:hAnsi="Times New Roman" w:cs="Times New Roman"/>
            <w:color w:val="008ED2"/>
            <w:sz w:val="28"/>
            <w:szCs w:val="28"/>
            <w:u w:val="single"/>
          </w:rPr>
          <w:t>8. </w:t>
        </w:r>
      </w:hyperlink>
      <w:r w:rsidR="0047173A" w:rsidRPr="008A6B64">
        <w:rPr>
          <w:rFonts w:ascii="Times New Roman" w:eastAsia="Times New Roman" w:hAnsi="Times New Roman" w:cs="Times New Roman"/>
          <w:color w:val="3B3835"/>
          <w:sz w:val="28"/>
          <w:szCs w:val="28"/>
        </w:rPr>
        <w:t>Quản lý giáo dục Quản lý giáo dục Quản lý vĩ mô Quản lý vi mô Quản lý nhà nước Quản lý nhà trường</w:t>
      </w:r>
    </w:p>
    <w:p w:rsidR="0047173A" w:rsidRPr="008A6B64" w:rsidRDefault="0047173A" w:rsidP="008A6B64">
      <w:pPr>
        <w:pStyle w:val="NormalWeb"/>
        <w:spacing w:before="0" w:beforeAutospacing="0" w:after="0" w:afterAutospacing="0"/>
        <w:jc w:val="both"/>
        <w:rPr>
          <w:color w:val="000000"/>
          <w:sz w:val="28"/>
          <w:szCs w:val="28"/>
        </w:rPr>
      </w:pPr>
      <w:r w:rsidRPr="008A6B64">
        <w:rPr>
          <w:color w:val="000000"/>
          <w:sz w:val="28"/>
          <w:szCs w:val="28"/>
        </w:rPr>
        <w:t>…………………………</w:t>
      </w:r>
    </w:p>
    <w:p w:rsidR="0047173A" w:rsidRDefault="00F96B87" w:rsidP="0047173A">
      <w:pPr>
        <w:pStyle w:val="Heading1"/>
        <w:shd w:val="clear" w:color="auto" w:fill="FFFFFF"/>
        <w:spacing w:before="300" w:beforeAutospacing="0" w:after="150" w:afterAutospacing="0"/>
        <w:rPr>
          <w:rFonts w:ascii="inherit" w:hAnsi="inherit" w:cs="Arial"/>
          <w:b w:val="0"/>
          <w:bCs w:val="0"/>
          <w:color w:val="333333"/>
          <w:sz w:val="20"/>
          <w:szCs w:val="20"/>
        </w:rPr>
      </w:pPr>
      <w:hyperlink r:id="rId83" w:history="1">
        <w:r w:rsidR="0047173A">
          <w:rPr>
            <w:rStyle w:val="Hyperlink"/>
            <w:rFonts w:ascii="inherit" w:hAnsi="inherit" w:cs="Arial"/>
            <w:color w:val="004175"/>
            <w:sz w:val="32"/>
            <w:szCs w:val="32"/>
          </w:rPr>
          <w:t>Quản trị nhà trường trong bối cảnh Giáo dục vì Phát triển bền vững</w:t>
        </w:r>
      </w:hyperlink>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Quản trị nhà trường trong bối cảnh Giáo dục vì Phát triển bền vững</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THỰC TIỄN VÀ XU THẾ QUỐC TẾ TỪ CÁCH TIẾP CẬN QUYỀN TRẺ EM</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Vừa qua, những vụ việc nóng hổi về bạo lực học đường, xâm hại trẻ em đã tiếp tục khơi mở một vấn đề thảo luận chưa bao giờ ngừng được quan tâm trong xã hội: Quyền trẻ em trong môi trường trường học. Liệu công tác quản trị trường học và quản lý lớp học sẽ cần đi theo những hướng nào để đảm bảo một môi trường tự do, an toàn, thân thiện với tất cả các em?</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Trong bối cảnh đó, nhằm góp phần chủ động xây dựng trường học thân thiện, thúc đẩy sự phát triển toàn diện của học sinh theo Công ước Quốc tế về Quyền Trẻ em mà Việt Nam đã phê chuẩn,Trường THPT Olympia và ĐH Lund, Thụy Điển phối hợp tổ chức Hội thảo “</w:t>
      </w:r>
      <w:r w:rsidRPr="008A6B64">
        <w:rPr>
          <w:rStyle w:val="Emphasis"/>
          <w:color w:val="333333"/>
          <w:sz w:val="28"/>
          <w:szCs w:val="28"/>
        </w:rPr>
        <w:t>Quản trị nhà trường trong bối cảnh Giáo dục vì Phát triển bền vững: Thực tiễn và xu thế quốc tế từ cách tiếp cận quyền trẻ em</w:t>
      </w:r>
      <w:r w:rsidRPr="008A6B64">
        <w:rPr>
          <w:color w:val="333333"/>
          <w:sz w:val="28"/>
          <w:szCs w:val="28"/>
        </w:rPr>
        <w:t>” (gọi tắt: Hội thảo Quyền trẻ em trong quản trị trường học và quản lý lớp học) vào ngày 09/4/2019 tại trường THPTOlympia.</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Hội thảo có sự tham gia của phó Đại sứ quán Thụy Điển, đại diện UNESCO, đại diện Sở Giáo dục &amp; Đào tạo Hà Nội cùng với hơn 60 khách mời đến từ các trường học trên địa bàn Thành phố.</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Phát biểu khai mạc Hội thảo, Bà Bùi Thị Minh Nga, Phó trưởng phòng Giáo dục Phổ thông, Sở Giáo dục và Đào tạo Hà Nội cho biết: “</w:t>
      </w:r>
      <w:r w:rsidRPr="008A6B64">
        <w:rPr>
          <w:rStyle w:val="Emphasis"/>
          <w:color w:val="333333"/>
          <w:sz w:val="28"/>
          <w:szCs w:val="28"/>
        </w:rPr>
        <w:t>Hội thảo này sẽ là một hoạt động tốt cho các nhà trường, các nhà quản lý trao đổi học hỏi từ các chuyên gia từ Đại học Lund và UNESCO.Sở GD&amp;ĐT Hà Nội ghi nhận sự đóng góp của trường Olympia trong việc mang đến các cơ hội trao đổi kinh nghiệm quốc tế trong giáo dục.”</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xml:space="preserve">          Trong hội thảo, các diễn giả đã tiếp cận và đặt Quyền trẻ em bên cạnh những thực hành văn hoá xã hội. Có những việc mà chúng ta làm vì thói quen, vì xã hội chung đều chấp nhận nhưng trên thực tế lại đang vi phạm Quyền trẻ em và ảnh hưởng tới chất lượng giáo dục nói chung. Làm thế nào để nhận diện được đâu là thực hành tốt, đâu là thực hành chưa thúc đẩy Quyền trẻ em và chất lượng giáo dục trong trường </w:t>
      </w:r>
      <w:r w:rsidRPr="008A6B64">
        <w:rPr>
          <w:color w:val="333333"/>
          <w:sz w:val="28"/>
          <w:szCs w:val="28"/>
        </w:rPr>
        <w:lastRenderedPageBreak/>
        <w:t>học là một trong những câu hỏi quan trọng đã được thảo luận trong buổi hội thảo và tập huấn.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Các diễn giả có mặt trong hội thảo là các chuyên gia uy tín đến từ Đại học Lund, Thụy Điển, nằm trong top 100 trường Đại học tốt nhất trên thế giới.</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GS. Per Wickenberg, Tiến sĩ Xã hội học về Luật, Đại học Lund</w:t>
      </w:r>
      <w:r w:rsidRPr="008A6B64">
        <w:rPr>
          <w:color w:val="333333"/>
          <w:sz w:val="28"/>
          <w:szCs w:val="28"/>
        </w:rPr>
        <w:t>: GS. Per Wickenberg nghiên cứu về Chuẩn và quá trình hình thành các Chuẩn trong các tổ chức cũng nhưn hững ảnh hưởng của nó tới việc lãnh đạo hiệu quả. Trongđó, giáo dục là một trong những hình thức gây ảnh hưởng mà ông quan tâm. Trong nhiều năm, ông đã tiến hành nghiên cứu và giảng dạy trong lĩnh vực phát triển bền vững và giáo dục. Ông là một trong những người dẫn đầu trong chương trình đào tạo “Quyền trẻ em, Quản lý lớp học và trường học” 2003-2016 và hiện đang là Giám đốc Viện Quyền trẻ em, ĐH Lund,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PGS. MånsSvensson, Tiến sĩ Xã hội học về Luật, Đại học Lund</w:t>
      </w:r>
      <w:r w:rsidRPr="008A6B64">
        <w:rPr>
          <w:color w:val="333333"/>
          <w:sz w:val="28"/>
          <w:szCs w:val="28"/>
        </w:rPr>
        <w:t>: PGS. MånsSvensson nghiên cứu về Quản trị, Internet và Xã hội. Ông được bổ nhiệm là cố vấn của Hội đồng khoa học của Hội đồng Sức khoẻ và Phúc lợi Quốc gia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Qua hội thảo, Trường THPT Olympia mong muốn được chia sẻ và nhân rộng những kinh nghiệm và mô hình quản lý lớp học với hình thức học sinh được tham gia xây dựng kỷ luật và nội quy trường lớp như một minh chứng của Quyền Tham gia - một trụ cột quan trọng của Quyền trẻ em theo Công ước Quốc tế.</w:t>
      </w:r>
    </w:p>
    <w:p w:rsidR="0047173A" w:rsidRPr="008A6B64" w:rsidRDefault="0047173A" w:rsidP="008A6B64">
      <w:pPr>
        <w:shd w:val="clear" w:color="auto" w:fill="FFFFFF"/>
        <w:jc w:val="both"/>
        <w:rPr>
          <w:rFonts w:ascii="Times New Roman" w:hAnsi="Times New Roman" w:cs="Times New Roman"/>
          <w:color w:val="333333"/>
          <w:sz w:val="28"/>
          <w:szCs w:val="28"/>
        </w:rPr>
      </w:pPr>
      <w:r w:rsidRPr="008A6B64">
        <w:rPr>
          <w:rFonts w:ascii="Times New Roman" w:hAnsi="Times New Roman" w:cs="Times New Roman"/>
          <w:color w:val="333333"/>
          <w:sz w:val="28"/>
          <w:szCs w:val="28"/>
        </w:rPr>
        <w:t>Tác giả: Phòng GDPTNguồn tin: THPT Olympia</w:t>
      </w:r>
    </w:p>
    <w:p w:rsidR="0047173A" w:rsidRDefault="0047173A" w:rsidP="00D2101C">
      <w:pPr>
        <w:pStyle w:val="NormalWeb"/>
        <w:spacing w:before="0" w:beforeAutospacing="0" w:after="0" w:afterAutospacing="0"/>
        <w:jc w:val="both"/>
        <w:rPr>
          <w:color w:val="000000"/>
        </w:rPr>
      </w:pPr>
      <w:r>
        <w:rPr>
          <w:color w:val="000000"/>
        </w:rPr>
        <w:t>………………………………..</w:t>
      </w:r>
    </w:p>
    <w:p w:rsidR="0047173A" w:rsidRDefault="0047173A" w:rsidP="0047173A">
      <w:pPr>
        <w:pStyle w:val="Heading1"/>
        <w:shd w:val="clear" w:color="auto" w:fill="FFFFFF"/>
        <w:spacing w:before="300" w:beforeAutospacing="0" w:after="0" w:afterAutospacing="0" w:line="510" w:lineRule="atLeast"/>
        <w:rPr>
          <w:rFonts w:ascii="Arial" w:hAnsi="Arial" w:cs="Arial"/>
          <w:color w:val="181818"/>
          <w:sz w:val="38"/>
          <w:szCs w:val="38"/>
        </w:rPr>
      </w:pPr>
      <w:r>
        <w:rPr>
          <w:rFonts w:ascii="Arial" w:hAnsi="Arial" w:cs="Arial"/>
          <w:color w:val="181818"/>
          <w:sz w:val="38"/>
          <w:szCs w:val="38"/>
        </w:rPr>
        <w:t>Ứng dụng Cách mạng công nghiệp 4.0 trong giáo dục đại học ở Việt Nam</w:t>
      </w:r>
    </w:p>
    <w:p w:rsidR="0047173A" w:rsidRDefault="0047173A" w:rsidP="0047173A">
      <w:pPr>
        <w:pStyle w:val="author"/>
        <w:shd w:val="clear" w:color="auto" w:fill="FFFFFF"/>
        <w:spacing w:before="0" w:beforeAutospacing="0" w:after="0" w:afterAutospacing="0" w:line="390" w:lineRule="atLeast"/>
        <w:rPr>
          <w:rFonts w:ascii="Arial" w:hAnsi="Arial" w:cs="Arial"/>
          <w:b/>
          <w:bCs/>
          <w:color w:val="757575"/>
          <w:sz w:val="20"/>
          <w:szCs w:val="20"/>
        </w:rPr>
      </w:pPr>
      <w:r>
        <w:rPr>
          <w:rFonts w:ascii="Arial" w:hAnsi="Arial" w:cs="Arial"/>
          <w:b/>
          <w:bCs/>
          <w:color w:val="757575"/>
          <w:sz w:val="20"/>
          <w:szCs w:val="20"/>
        </w:rPr>
        <w:t>Trung tâm Tin tức VTV24</w:t>
      </w:r>
      <w:r>
        <w:rPr>
          <w:rStyle w:val="time"/>
          <w:rFonts w:ascii="Arial" w:hAnsi="Arial" w:cs="Arial"/>
          <w:color w:val="8C8C8C"/>
          <w:sz w:val="20"/>
          <w:szCs w:val="20"/>
          <w:bdr w:val="none" w:sz="0" w:space="0" w:color="auto" w:frame="1"/>
        </w:rPr>
        <w:t>-Thứ bảy, ngày 25/02/2017 05:00 GMT+7</w:t>
      </w:r>
    </w:p>
    <w:p w:rsidR="0047173A" w:rsidRDefault="0047173A" w:rsidP="0047173A">
      <w:pPr>
        <w:rPr>
          <w:rFonts w:ascii="Times New Roman" w:hAnsi="Times New Roman" w:cs="Times New Roman"/>
          <w:sz w:val="24"/>
          <w:szCs w:val="24"/>
        </w:rPr>
      </w:pPr>
    </w:p>
    <w:p w:rsidR="0047173A" w:rsidRDefault="0047173A" w:rsidP="0047173A">
      <w:pPr>
        <w:shd w:val="clear" w:color="auto" w:fill="000000"/>
        <w:spacing w:line="240" w:lineRule="atLeast"/>
        <w:rPr>
          <w:rFonts w:ascii="Arial" w:hAnsi="Arial" w:cs="Arial"/>
          <w:color w:val="FFFFFF"/>
          <w:sz w:val="18"/>
          <w:szCs w:val="18"/>
        </w:rPr>
      </w:pPr>
      <w:r>
        <w:rPr>
          <w:rFonts w:ascii="Arial" w:hAnsi="Arial" w:cs="Arial"/>
          <w:color w:val="FFFFFF"/>
          <w:sz w:val="18"/>
          <w:szCs w:val="18"/>
        </w:rPr>
        <w:t>Hội thảo diễn ra từ ngày 24/2 tại TP.HCM và tỉnh Bà Rịa - Vũng Tàu.</w:t>
      </w:r>
    </w:p>
    <w:p w:rsidR="0047173A" w:rsidRDefault="0047173A" w:rsidP="0047173A">
      <w:pPr>
        <w:pStyle w:val="Heading2"/>
        <w:shd w:val="clear" w:color="auto" w:fill="FFFFFF"/>
        <w:spacing w:before="300" w:after="300" w:line="375" w:lineRule="atLeast"/>
        <w:rPr>
          <w:rFonts w:ascii="Times New Roman" w:hAnsi="Times New Roman" w:cs="Times New Roman"/>
          <w:color w:val="565656"/>
          <w:sz w:val="29"/>
          <w:szCs w:val="29"/>
        </w:rPr>
      </w:pPr>
      <w:r>
        <w:rPr>
          <w:color w:val="565656"/>
          <w:sz w:val="29"/>
          <w:szCs w:val="29"/>
        </w:rPr>
        <w:lastRenderedPageBreak/>
        <w:t>VTV.vn - Việt Nam sẽ ứng dụng nội dung của cuộc cách mạng công nghiệp 4.0 trong giáo dục đại học, dạy nghề và có những bước chuẩn bị cho cuộc cách mạng này.</w:t>
      </w:r>
    </w:p>
    <w:p w:rsidR="0047173A" w:rsidRDefault="00F96B87" w:rsidP="0047173A">
      <w:pPr>
        <w:numPr>
          <w:ilvl w:val="0"/>
          <w:numId w:val="10"/>
        </w:numPr>
        <w:shd w:val="clear" w:color="auto" w:fill="FFFFFF"/>
        <w:spacing w:after="0" w:line="210" w:lineRule="atLeast"/>
        <w:ind w:left="0"/>
        <w:rPr>
          <w:color w:val="333333"/>
          <w:sz w:val="29"/>
          <w:szCs w:val="29"/>
        </w:rPr>
      </w:pPr>
      <w:hyperlink r:id="rId84" w:tooltip="Trường dạy nghề chuyển giao Bộ chủ quản: Nhiều sinh viên nghỉ học" w:history="1">
        <w:r w:rsidR="0047173A">
          <w:rPr>
            <w:rStyle w:val="Hyperlink"/>
            <w:rFonts w:ascii="Arial" w:hAnsi="Arial" w:cs="Arial"/>
            <w:b/>
            <w:bCs/>
            <w:color w:val="004383"/>
            <w:sz w:val="21"/>
            <w:szCs w:val="21"/>
            <w:bdr w:val="none" w:sz="0" w:space="0" w:color="auto" w:frame="1"/>
          </w:rPr>
          <w:t>Trường dạy nghề chuyển giao Bộ chủ quản: Nhiều sinh viên nghỉ học</w:t>
        </w:r>
      </w:hyperlink>
    </w:p>
    <w:p w:rsidR="0047173A" w:rsidRDefault="00F96B87" w:rsidP="0047173A">
      <w:pPr>
        <w:numPr>
          <w:ilvl w:val="0"/>
          <w:numId w:val="10"/>
        </w:numPr>
        <w:shd w:val="clear" w:color="auto" w:fill="FFFFFF"/>
        <w:spacing w:after="0" w:line="210" w:lineRule="atLeast"/>
        <w:ind w:left="0"/>
        <w:rPr>
          <w:color w:val="333333"/>
          <w:sz w:val="29"/>
          <w:szCs w:val="29"/>
        </w:rPr>
      </w:pPr>
      <w:hyperlink r:id="rId85" w:tooltip="Hiệu quả từ đề án cải cách giáo dục Đại học CDIO" w:history="1">
        <w:r w:rsidR="0047173A">
          <w:rPr>
            <w:rStyle w:val="Hyperlink"/>
            <w:rFonts w:ascii="Arial" w:hAnsi="Arial" w:cs="Arial"/>
            <w:b/>
            <w:bCs/>
            <w:color w:val="004383"/>
            <w:sz w:val="21"/>
            <w:szCs w:val="21"/>
            <w:bdr w:val="none" w:sz="0" w:space="0" w:color="auto" w:frame="1"/>
          </w:rPr>
          <w:t>Hiệu quả từ đề án cải cách giáo dục Đại học CDIO</w:t>
        </w:r>
      </w:hyperlink>
    </w:p>
    <w:p w:rsidR="0047173A" w:rsidRDefault="00F96B87" w:rsidP="0047173A">
      <w:pPr>
        <w:numPr>
          <w:ilvl w:val="0"/>
          <w:numId w:val="10"/>
        </w:numPr>
        <w:shd w:val="clear" w:color="auto" w:fill="FFFFFF"/>
        <w:spacing w:after="0" w:line="210" w:lineRule="atLeast"/>
        <w:ind w:left="0"/>
        <w:rPr>
          <w:color w:val="333333"/>
          <w:sz w:val="29"/>
          <w:szCs w:val="29"/>
        </w:rPr>
      </w:pPr>
      <w:hyperlink r:id="rId86" w:tooltip="70 trường ĐH, CĐ tham gia hội thảo CNTT trong giáo dục Đại học" w:history="1">
        <w:r w:rsidR="0047173A">
          <w:rPr>
            <w:rStyle w:val="Hyperlink"/>
            <w:rFonts w:ascii="Arial" w:hAnsi="Arial" w:cs="Arial"/>
            <w:b/>
            <w:bCs/>
            <w:color w:val="004383"/>
            <w:sz w:val="21"/>
            <w:szCs w:val="21"/>
            <w:bdr w:val="none" w:sz="0" w:space="0" w:color="auto" w:frame="1"/>
          </w:rPr>
          <w:t>70 trường ĐH, CĐ tham gia hội thảo CNTT trong giáo dục Đại học</w:t>
        </w:r>
      </w:hyperlink>
    </w:p>
    <w:p w:rsidR="0047173A" w:rsidRPr="008A6B64" w:rsidRDefault="0047173A" w:rsidP="008A6B64">
      <w:pPr>
        <w:pStyle w:val="NormalWeb"/>
        <w:shd w:val="clear" w:color="auto" w:fill="FFFFFF"/>
        <w:spacing w:before="0" w:beforeAutospacing="0" w:after="0" w:afterAutospacing="0" w:line="390" w:lineRule="atLeast"/>
        <w:jc w:val="both"/>
        <w:rPr>
          <w:color w:val="565656"/>
          <w:sz w:val="28"/>
          <w:szCs w:val="28"/>
        </w:rPr>
      </w:pPr>
      <w:r w:rsidRPr="008A6B64">
        <w:rPr>
          <w:color w:val="565656"/>
          <w:sz w:val="28"/>
          <w:szCs w:val="28"/>
        </w:rPr>
        <w:t>Dự kiến sẽ có khoảng 86.000 lao động trong ngày dệt may Việt Nam thất nghiệp vì bị ảnh hưởng của những thay đổi do </w:t>
      </w:r>
      <w:hyperlink r:id="rId87" w:tgtFrame="_blank" w:tooltip="cách mạng công nghiệp lần thứ 4 " w:history="1">
        <w:r w:rsidRPr="008A6B64">
          <w:rPr>
            <w:rStyle w:val="Hyperlink"/>
            <w:color w:val="1A4C90"/>
            <w:sz w:val="28"/>
            <w:szCs w:val="28"/>
            <w:bdr w:val="none" w:sz="0" w:space="0" w:color="auto" w:frame="1"/>
          </w:rPr>
          <w:t>Cách mạng công nghiệp lần thứ 4</w:t>
        </w:r>
      </w:hyperlink>
      <w:r w:rsidRPr="008A6B64">
        <w:rPr>
          <w:color w:val="565656"/>
          <w:sz w:val="28"/>
          <w:szCs w:val="28"/>
        </w:rPr>
        <w:t> mang lại như: hợp nhất các loại công nghệ, xóa nhòa ranh giới giữa các lĩnh vực. Việc bị mất việc làm không chỉ đe dọa lao động trình độ thấp mà còn cả với nhân lực có trình độ đại học, cao đẳng nếu Việt Nam không đổi mới trong giáo dục, dạy nghề.</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Đây chính là nội dung của Hội thảo quốc tế Cuộc cách mang công nghiệp 4.0 và ứng dụng tại đại học, cao đẳng Việt Nam do Hiệp hội các trường đại học và cao đẳng Việt Nam tổ chức tại TP.HCM và tỉnh Bà Rịa - Vũng Tàu từ ngày 24/2. Giáo dục, dạy nghề ở Việt Nam đang và sẽ hướng đến các vấn đề trước khi bước vào Cách mạng công nghiệp 4.0:</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đổi trong đào tạo và quản trị nhà trường để đào tạo kỹ năng sáng tạo, thích ứng với yêu cầu mới, trong đó ứng dụng công nghệ thông tin được ưu tiên hàng đầu.</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vì đào tạo những gì thị trường cần, các nhà trường sẽ đào tạo những gì thị trường sẽ cần.</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-Gắn kết đào tạo với doanh nghiệp.</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-Có khung pháp lý với những loại hình là xu thế phát triển như: lớp học, chương trình đào tạo ảo để đảm bảo mặt bằng chất lượng.</w:t>
      </w:r>
    </w:p>
    <w:p w:rsidR="0047173A" w:rsidRDefault="005A27F4" w:rsidP="00D2101C">
      <w:pPr>
        <w:pStyle w:val="NormalWeb"/>
        <w:spacing w:before="0" w:beforeAutospacing="0" w:after="0" w:afterAutospacing="0"/>
        <w:jc w:val="both"/>
        <w:rPr>
          <w:color w:val="000000"/>
        </w:rPr>
      </w:pPr>
      <w:r>
        <w:rPr>
          <w:color w:val="000000"/>
        </w:rPr>
        <w:t>…………………………..</w:t>
      </w:r>
    </w:p>
    <w:p w:rsidR="005A27F4" w:rsidRDefault="005A27F4" w:rsidP="005A27F4">
      <w:pPr>
        <w:pStyle w:val="Heading1"/>
        <w:spacing w:before="0" w:beforeAutospacing="0" w:after="105" w:afterAutospacing="0" w:line="420" w:lineRule="atLeast"/>
        <w:rPr>
          <w:rFonts w:ascii="robotoB" w:hAnsi="robotoB"/>
          <w:color w:val="0D0D0D"/>
          <w:sz w:val="30"/>
          <w:szCs w:val="30"/>
        </w:rPr>
      </w:pPr>
      <w:r>
        <w:rPr>
          <w:rFonts w:ascii="robotoB" w:hAnsi="robotoB"/>
          <w:color w:val="0D0D0D"/>
          <w:sz w:val="30"/>
          <w:szCs w:val="30"/>
        </w:rPr>
        <w:t>Phân định công tác quản lý nhà nước với quản trị cơ sở giáo dục và đào tạo</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Ngày đăng: 20/11/2016   03:05</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Mặc địnhCỡ chữ</w:t>
      </w:r>
      <w:hyperlink r:id="rId88" w:history="1">
        <w:r>
          <w:rPr>
            <w:rFonts w:ascii="RobotoR" w:hAnsi="RobotoR"/>
            <w:noProof/>
            <w:color w:val="0000FF"/>
            <w:sz w:val="20"/>
            <w:szCs w:val="20"/>
          </w:rPr>
          <w:drawing>
            <wp:inline distT="0" distB="0" distL="0" distR="0">
              <wp:extent cx="247650" cy="238125"/>
              <wp:effectExtent l="0" t="0" r="0" b="9525"/>
              <wp:docPr id="47" name="Picture 47">
                <a:hlinkClick xmlns:a="http://schemas.openxmlformats.org/drawingml/2006/main" r:id="rId8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88" tooltip="&quot;&quot;"/>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Pr>
            <w:rStyle w:val="Hyperlink"/>
            <w:rFonts w:ascii="RobotoR" w:hAnsi="RobotoR"/>
            <w:sz w:val="20"/>
            <w:szCs w:val="20"/>
          </w:rPr>
          <w:t> </w:t>
        </w:r>
      </w:hyperlink>
      <w:r>
        <w:rPr>
          <w:rFonts w:ascii="RobotoR" w:hAnsi="RobotoR"/>
          <w:noProof/>
          <w:color w:val="0000FF"/>
          <w:sz w:val="20"/>
          <w:szCs w:val="20"/>
        </w:rPr>
        <w:drawing>
          <wp:inline distT="0" distB="0" distL="0" distR="0">
            <wp:extent cx="247650" cy="238125"/>
            <wp:effectExtent l="0" t="0" r="0" b="9525"/>
            <wp:docPr id="46" name="Picture 46">
              <a:hlinkClick xmlns:a="http://schemas.openxmlformats.org/drawingml/2006/main" r:id="rId9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90" tooltip="&quot;&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Đổi mới nền giáo dục Việt Nam là nhu cầu cần thiết đã được khẳng định tại Nghị quyết số 29-NQ/TW của Hội nghị Ban Chấp hành Trung ương lần thứ 8 khóa XI của Đảng về đổi mới căn bản, toàn diện giáo dục, đáp ứng yêu cầu công nghiệp hóa, hiện đại hóa trong điều kiện kinh tế thị trường định hướng xã hội chủ nghĩa và hội nhập quốc tế. Nghị quyết đề ra 09 nhóm nhiệm vụ và giải pháp, trong đó có giải pháp “xác định rõ trách nhiệm của các cơ quan quản lý nhà nước (QLNN) về giáo dục, đào tạo và trách nhiệm quản lý theo ngành, lãnh thổ của các bộ, ngành, địa phương. Phân định công tác (QLNN) với quản trị của cơ sở giáo dục và đào tạo…”. Như vậy, phân định công tác QLNN với quản trị của cơ sở giáo dục và đào tạo trở thành một vấn đề cần làm rõ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1. Quản lý nhà nước về giáo dục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Thuật ngữ QLNN về giáo dục và đào tạo và quản trị cơ sở giáo dục và đào tạo được nhiều tác giả nghiên cứu và trình bày trong các tài liệu với các góc độ, phạm vi tiếp cận khác nhau, nhưng có thể hiểu như sau: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về giáo dục và đào tạo là sự tác động có tổ chức và điều chỉnh bằng quyền lực nhà nước đối với quá trình giáo dục và đào tạo, hành vi hoạt động của các tổ chức và cá nhân tham gia hoạt động giáo dục và đào tạo do hệ thống cơ quan nhà nước tiến hành nhằm phát triển sự nghiệp giáo dục và đào tạo, đáp ứng nhu cầu về giáo dục và đào tạo của nhân dân.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Hoạt động quản lý giáo dục và đào tạo được thực hiện thông qua việc Quốc hội ban hành Luật Giáo dục, Chính phủ ban hành các nghị định, Bộ Giáo dục và Đào tạo, các bộ ngành ban hành thông tư hướng dẫn thực hiện, tạo cơ chế cho các tổ chức, cá nhân tham gia hoạt động và tiến hành hoạt động giáo dục và đào tạo của mình.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Quản trị cơ sở giáo dục và đào tạo là hoạt động của người đứng đầu cơ sở giáo dục và đào tạo nhằm tác động có đích hướng đến các hoạt động giáo dục và đào tạo; sử dụng hiệu quả các nguồn lực (con người, tài chính, vật chất…) của cơ sở giáo dục và đào tạo để đạt mục tiêu của cơ sở giáo dục và đào tạo và yêu cầu QLNN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Căn cứ quy định về công tác quản lý của nhà nước về giáo dục và đào tạo, hiệu trưởng nhà trường (nhà quản trị) phải quản trị hiệu quả các nguồn lực con người (đội ngũ giảng viên, nhân viên…), cơ sở vật chất, trang thiết bị trường học, thời gian, thời lượng đào tạo, sử dụng nguồn tài chính,… để hoạt động giáo dục, đào tạo của trường đạt kết quả thông qua chất lượng đào tạo, chi phí bỏ ra và kết quả thu được. Quản trị cơ sở giáo dục và đào tạo là quản trị nhà trường vì mục tiêu của nhà trường.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lastRenderedPageBreak/>
        <w:t>2. Sự tương đồng và khác biệt giữa quản lý nhà nước và quản trị cơ sở giáo dục và đào tạo</w:t>
      </w:r>
      <w:r w:rsidRPr="008A6B64">
        <w:rPr>
          <w:color w:val="0D0D0D"/>
          <w:sz w:val="28"/>
          <w:szCs w:val="28"/>
        </w:rPr>
        <w:t>.</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 2</w:t>
      </w:r>
      <w:r w:rsidRPr="008A6B64">
        <w:rPr>
          <w:rStyle w:val="Emphasis"/>
          <w:b/>
          <w:bCs/>
          <w:color w:val="0D0D0D"/>
          <w:sz w:val="28"/>
          <w:szCs w:val="28"/>
        </w:rPr>
        <w:t>.1 Tương đồng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Là hoạt động do chủ thể tiến hành: QLNN do các cơ quan nhà nước, cán bộ, công chức thực hiện thông qua công cụ, phương tiện, thẩm quyền được quy định để tác động, điều chỉnh quá trình, hành vi hoạt động của cá nhân tham gia giáo dục và đào tạo; quản trị cơ sở giáo dục và đào tạo do người đứng đầu tiến hành thông qua công cụ và phương pháp quản trị để tác động, sử dụng hiệu quả mọi nguồn lực của cơ sở giáo dục và đào tạo để đạt được mục tiêu mà cơ sở giáo dục và đào tạo hướng đến.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và quản trị cơ sở giáo dục và đào tạo đều hướng tới mục tiêu ổn định, phát triển sự nghiệp giáo dục và đào tạo đáp ứng nhu cầu giáo dục và đào tạo của công dân, thiết lập trật tự quản lý trong lĩnh vực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Phương pháp tác động: để đạt được mục tiêu QLNN và quản trị cơ sở giáo dục và đào tạo phải sử dụng công cụ, phương tiện và phương pháp tác động lên khách thể và đối tượng của mình.</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Emphasis"/>
          <w:b/>
          <w:bCs/>
          <w:color w:val="FF0000"/>
          <w:sz w:val="28"/>
          <w:szCs w:val="28"/>
        </w:rPr>
        <w:t>2.2 Điểm khác nhau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Tuy có điểm tương đồng song giữa QLNN về giáo dục và đào tạo và quản trị cơ sở giáo dục và đào tạo có những điểm khác nhau:</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SỰ KHÁC NHAU GIỮA QUẢN LÝ NHÀ NƯỚC VÀ QUẢN TRỊ CƠ SỞ GIÁO DỤC VÀ ĐÀO TẠO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tbl>
      <w:tblPr>
        <w:tblW w:w="9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4455"/>
        <w:gridCol w:w="3510"/>
      </w:tblGrid>
      <w:tr w:rsidR="005A27F4" w:rsidRPr="008A6B64" w:rsidTr="005A27F4">
        <w:trPr>
          <w:trHeight w:val="91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Tiêu chí</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lý nhà nước về giáo dục.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trị cơ sở giáo dục và đào tạo.</w:t>
            </w:r>
          </w:p>
        </w:tc>
      </w:tr>
      <w:tr w:rsidR="005A27F4" w:rsidRPr="008A6B64" w:rsidTr="005A27F4">
        <w:trPr>
          <w:trHeight w:val="870"/>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Chủ thể</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Bộ máy nhà nước và đội ngũ cán bộ, công chức nhà nước.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Người đứng đầu cơ sở giáo dục và đào tạo.</w:t>
            </w:r>
          </w:p>
        </w:tc>
      </w:tr>
      <w:tr w:rsidR="005A27F4" w:rsidRPr="008A6B64" w:rsidTr="005A27F4">
        <w:trPr>
          <w:trHeight w:val="16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lastRenderedPageBreak/>
              <w:t>Phạm vi</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Rộng, ở tầm vĩ mô, bao gồm toàn bộ hệ thống giáo dục và  đào tạo và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Hẹp, ở tầm vi mô của cơ sở giáo dục và đào tạo.</w:t>
            </w:r>
          </w:p>
        </w:tc>
      </w:tr>
      <w:tr w:rsidR="005A27F4" w:rsidRPr="008A6B64" w:rsidTr="005A27F4">
        <w:trPr>
          <w:trHeight w:val="196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Tính chất</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chung bao quát thông qua việc định hướng, hoạch định, ban hành, tổ chức thực hiện chính sách, tạo cơ chế cho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cụ thể về chuyên môn, nghiệp vụ thuộc lĩnh vực hoạt động. </w:t>
            </w:r>
          </w:p>
        </w:tc>
      </w:tr>
      <w:tr w:rsidR="005A27F4" w:rsidRPr="008A6B64" w:rsidTr="005A27F4">
        <w:trPr>
          <w:trHeight w:val="25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Mục tiêu</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Hiệu lực, hiệu quả quản lý được đánh giá thông qua việc thiết lập trật tự quản lý và đáp ứng nhu cầu của xã hội về lĩnh vực quản lý, phát triển theo định hướng đã đề ra.</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Cung ứng cho nhu cầu xã hội về sản phẩm giáo dục và đào tạo; lợi ích thu được qua quá trình tham gia giáo dục và  đào tạo.</w:t>
            </w:r>
          </w:p>
        </w:tc>
      </w:tr>
      <w:tr w:rsidR="005A27F4" w:rsidRPr="008A6B64" w:rsidTr="005A27F4">
        <w:trPr>
          <w:trHeight w:val="214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Nội dung</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Tổ chức bộ máy, quy trình, thẩm quyền của từng cơ quan, cán bộ, công chức, nội dung của lĩnh vực quản lý.</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Sử dụng các nguồn lực của cơ sở giáo dục và đào tạo, thực hiện nội dung chuyên môn về giáo dục và đào tạo.</w:t>
            </w:r>
          </w:p>
        </w:tc>
      </w:tr>
    </w:tbl>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color w:val="FF0000"/>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3. Mối quan hệ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và quản trị cơ sở giáo dục và đào tạo có điểm tương đồng và khác biệt nhưng không tách biệt mà có mối quan hệ tương hỗ với nhau: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QLNN tạo ra cơ chế, môi trường cho hoạt động giáo dục và đào tạo vận hành và phát triển; quản trị cơ sở giáo dục và đào tạo tuân thủ quy định và yêu cầu của QLNN đề ra. QLNN đáp ứng nhu cầu của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Quản trị cơ sở giáo dục và đào tạo đạt chất lượng, hiệu quả góp phần vào việc hoàn thành mục tiêu QLNN đặt ra; kết quả QLNN về giáo dục và đào tạo là kết quả quản trị của toàn bộ các cơ sở giáo dục và đào tạo trong hệ thống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nghiên cứu ứng dụng và thực hiện các phương pháp quản trị hiệu quả vào việc quản trị nguồn lực của nhà nước, thực hiện việc quản trị nhà nước phục vụ tốt hơn công tác QLNN.</w:t>
      </w:r>
    </w:p>
    <w:tbl>
      <w:tblPr>
        <w:tblW w:w="0" w:type="auto"/>
        <w:jc w:val="center"/>
        <w:tblCellSpacing w:w="0" w:type="dxa"/>
        <w:tblCellMar>
          <w:left w:w="0" w:type="dxa"/>
          <w:right w:w="0" w:type="dxa"/>
        </w:tblCellMar>
        <w:tblLook w:val="04A0" w:firstRow="1" w:lastRow="0" w:firstColumn="1" w:lastColumn="0" w:noHBand="0" w:noVBand="1"/>
      </w:tblPr>
      <w:tblGrid>
        <w:gridCol w:w="69"/>
        <w:gridCol w:w="9291"/>
      </w:tblGrid>
      <w:tr w:rsidR="005A27F4" w:rsidRPr="008A6B64" w:rsidTr="005A27F4">
        <w:trPr>
          <w:gridAfter w:val="1"/>
          <w:trHeight w:val="165"/>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lastRenderedPageBreak/>
              <w:t> </w:t>
            </w:r>
          </w:p>
        </w:tc>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noProof/>
                <w:color w:val="0000EE"/>
                <w:sz w:val="28"/>
                <w:szCs w:val="28"/>
              </w:rPr>
              <w:drawing>
                <wp:inline distT="0" distB="0" distL="0" distR="0">
                  <wp:extent cx="5943600" cy="5850890"/>
                  <wp:effectExtent l="0" t="0" r="0" b="0"/>
                  <wp:docPr id="44" name="Picture 44">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3600" cy="5850890"/>
                          </a:xfrm>
                          <a:prstGeom prst="rect">
                            <a:avLst/>
                          </a:prstGeom>
                          <a:noFill/>
                          <a:ln>
                            <a:noFill/>
                          </a:ln>
                        </pic:spPr>
                      </pic:pic>
                    </a:graphicData>
                  </a:graphic>
                </wp:inline>
              </w:drawing>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c>
          <w:tcPr>
            <w:tcW w:w="0" w:type="auto"/>
            <w:vAlign w:val="center"/>
            <w:hideMark/>
          </w:tcPr>
          <w:p w:rsidR="005A27F4" w:rsidRPr="008A6B64" w:rsidRDefault="005A27F4">
            <w:pPr>
              <w:rPr>
                <w:rFonts w:ascii="Times New Roman" w:hAnsi="Times New Roman" w:cs="Times New Roman"/>
                <w:sz w:val="28"/>
                <w:szCs w:val="28"/>
              </w:rPr>
            </w:pPr>
          </w:p>
        </w:tc>
      </w:tr>
    </w:tbl>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br/>
      </w:r>
      <w:r w:rsidRPr="008A6B64">
        <w:rPr>
          <w:rStyle w:val="Emphasis"/>
          <w:color w:val="0D0D0D"/>
          <w:sz w:val="28"/>
          <w:szCs w:val="28"/>
        </w:rPr>
        <w:t>Quan hệ QLNN về giáo dục và đào tạo với quản trị cơ sở giáo dục và đào tạo</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4. Một số giải pháp cần quan tâm trong công tác quản lý nhà nước về giáo dục và đào tạo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4.1  Đối với công tác lãnh đạo của Đảng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ml:space="preserve">Sự lãnh đạo của Đảng là nhân tố quyết định sự thành công của việc đổi mới căn bản, toàn diện nền giáo dục Việt Nam nói chung và giải pháp đổi mới công tác QLNN về </w:t>
      </w:r>
      <w:r w:rsidRPr="008A6B64">
        <w:rPr>
          <w:color w:val="0D0D0D"/>
          <w:sz w:val="28"/>
          <w:szCs w:val="28"/>
        </w:rPr>
        <w:lastRenderedPageBreak/>
        <w:t>giáo dục đào tạo, trong đó có việc phân định rõ giữa công tác QLNN và quản trị cơ sở giáo dục và đào tạo. Để đảm bảo công tác lãnh đạo của Đảng đối với công tác QLNN và quản trị cơ sở giáo dục và đào tạo đúng định hướng đã đề ra, cần quan tâm thực hiện một số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công tác ban hành văn bản</w:t>
      </w:r>
      <w:r w:rsidRPr="008A6B64">
        <w:rPr>
          <w:color w:val="0D0D0D"/>
          <w:sz w:val="28"/>
          <w:szCs w:val="28"/>
        </w:rPr>
        <w:t>: thực hiện sự chỉ đạo, định hướng theo Nghị quyết số 29-NQ/TW, cần ban hành đồng bộ các nghị quyết chuyên đề để lãnh đạo, chỉ đạo việc triển khai thực hiện các nhóm nhiệm vụ và giải pháp về: tăng cường sự lãnh đạo của Đảng, sự quản lý của Nhà nước đối với đổi mới giáo dục; tiếp tục đổi mới mạnh mẽ và đồng bộ các yếu tố cơ bản của giáo dục và đào tạo theo hướng coi trọng phát triển phẩm chất, năng lực của người học; đổi mới căn bản hình thức và phương pháp thi, kiểm tra và đánh giá kết quả giáo dục và đào tạo, bảo đảm trung thực, khách quan; hoàn thiện hệ thống giáo dục quốc dân theo hướng hệ thống giáo dục mở, học tập suốt đời và xây dựng xã hội học tập; đổi mới căn bản công tác quản lý giáo dục và đào tạo, bảo đảm dân chủ, thống nhất; tăng quyền tự chủ và trách nhiệm xã hội của các cơ sở giáo dục và đào tạo; coi trọng quản lý chất lượng; phát triển đội ngũ nhà giáo và cán bộ quản lý, đáp ứng yêu cầu đổi mới giáo dục và đào tạo; đổi mới chính sách, cơ chế tài chính, huy động sự tham gia đóng góp của toàn xã hội; nâng cao hiệu quả đầu tư để phát triển giáo dục và đào tạo; nâng cao chất lượng, hiệu quả nghiên cứu và ứng dụng khoa học, công nghệ, đặc biệt là khoa học giáo dục và khoa học quản lý; chủ động hội nhập và nâng cao hiệu quả hợp tác quốc tế trong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Hai  là, </w:t>
      </w:r>
      <w:r w:rsidRPr="008A6B64">
        <w:rPr>
          <w:rStyle w:val="Emphasis"/>
          <w:color w:val="0D0D0D"/>
          <w:sz w:val="28"/>
          <w:szCs w:val="28"/>
        </w:rPr>
        <w:t>về công tác quán triệt, triển khai</w:t>
      </w:r>
      <w:r w:rsidRPr="008A6B64">
        <w:rPr>
          <w:color w:val="0D0D0D"/>
          <w:sz w:val="28"/>
          <w:szCs w:val="28"/>
        </w:rPr>
        <w:t>: cần đẩy mạnh công tác quán triệt, triển khai đồng bộ trong các tổ chức đảng ở cấp trung ương, địa phương, tổ chức cơ sở. Trong đó, đặc biệt chú trọng vai trò của tổ chức đảng ở các cơ quan chuyên môn QLNN về giáo dục và đào tạo và cơ sở giáo dục và đào tạo; triển khai thành các chương trình hành động cụ thể để lãnh đạo thực hiện hiệu quả nghị  quyết của Đảng về đổi mới giáo dục và đào tạo gắn với chức năng, nhiệm vụ, đặc thù, điều kiện của ngành, cơ quan, đơn vị,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Ba là, </w:t>
      </w:r>
      <w:r w:rsidRPr="008A6B64">
        <w:rPr>
          <w:rStyle w:val="Emphasis"/>
          <w:color w:val="0D0D0D"/>
          <w:sz w:val="28"/>
          <w:szCs w:val="28"/>
        </w:rPr>
        <w:t>về công tác thể chế hóa</w:t>
      </w:r>
      <w:r w:rsidRPr="008A6B64">
        <w:rPr>
          <w:color w:val="0D0D0D"/>
          <w:sz w:val="28"/>
          <w:szCs w:val="28"/>
        </w:rPr>
        <w:t>: trên cơ sở các nghị quyết và văn bản đã được ban hành, cần quan tâm lãnh đạo, chỉ đạo việc triển khai, thể chế hóa chủ trương, định hướng chính trị của Đảng về giáo dục và đào tạo thành chính sách, pháp luật, quyết định quản lý cụ thể, tạo cơ sở và căn cứ pháp lý đầy đủ cho hoạt động giáo dục và đào tạo, trong đó có công tác QLNN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Bốn là, </w:t>
      </w:r>
      <w:r w:rsidRPr="008A6B64">
        <w:rPr>
          <w:rStyle w:val="Emphasis"/>
          <w:color w:val="0D0D0D"/>
          <w:sz w:val="28"/>
          <w:szCs w:val="28"/>
        </w:rPr>
        <w:t>về công tác kiểm tra, đánh giá</w:t>
      </w:r>
      <w:r w:rsidRPr="008A6B64">
        <w:rPr>
          <w:color w:val="0D0D0D"/>
          <w:sz w:val="28"/>
          <w:szCs w:val="28"/>
        </w:rPr>
        <w:t xml:space="preserve">:  thường xuyên kiểm tra, đánh giá việc tổ chức, triển khai thực hiện Nghị quyết của Đảng đối với tổ chức cơ sở đảng và đảng viên giữ vị trí lãnh đạo, đặc biệt là ở các cơ quan chuyên môn QLNN và cơ sở giáo </w:t>
      </w:r>
      <w:r w:rsidRPr="008A6B64">
        <w:rPr>
          <w:color w:val="0D0D0D"/>
          <w:sz w:val="28"/>
          <w:szCs w:val="28"/>
        </w:rPr>
        <w:lastRenderedPageBreak/>
        <w:t>dục và đào tạo, đưa tiêu chí triển khai thực hiện nghị quyết Đảng về đổi mới giáo dục và đào tạo thành tiêu chí đánh giá cán bộ, công chức, viên chức làm công tác chuyên môn về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4.2 Đối với công tác quản lý nhà nước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a. Đối với các cơ quan quản lý nhà nước ở trung 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hoạch định chính sách giáo dục và đào tạo</w:t>
      </w:r>
      <w:r w:rsidRPr="008A6B64">
        <w:rPr>
          <w:color w:val="0D0D0D"/>
          <w:sz w:val="28"/>
          <w:szCs w:val="28"/>
        </w:rPr>
        <w:t>: Chính phủ chỉ đạo các bộ, ngành trung ương phối hợp với Bộ Giáo dục và Đào tạo làm tốt công tác hoạch định chính sách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Rà soát hệ thống văn bản QLNN về giáo dục và đào tạo theo hướng đánh giá toàn bộ giá trị pháp lý, hiệu lực thi hành và khả năng điều chỉnh các quan hệ trong hoạt động QLNN về giáo dục và đào tạo; sửa đổi, bổ sung thay thế các văn bản không còn phù hợp với tình hình thực tế theo hướng hoàn thiện và luật hóa các hoạt động giáo dục và đào tạo, gồm luật chung (luật giáo dục) và luật chuyên ngành (luật giáo dục đại học, cao đẳng, trung cấp chuyên nghiệp, trung học phổ thông, tiểu học, mầm non,..); thanh tra, kiểm tra; kiểm định, đánh giá chất lượng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Đánh giá toàn bộ hệ thống giáo dục và đào tạo hiện nay, dự đoán, dự báo chính xác, khoa học về quy mô, tốc độ tăng trưởng dân số và nhu cầu về nguồn nhân lực của nước ta trong thời kỳ công nghiệp hóa, hiện đại hóa và hội nhập quốc tế để thực hiện tốt công tác quy hoạch hệ thống giáo dục quốc gia đảm bảo tính thống nhất, hợp lý, thích ứng và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cơ chế, chính sách theo hướng xã hội hóa và giao quyền tự chủ cho cơ sở giáo dục và đào tạo nhằm huy động mọi nguồn lực tham gia cho hoạt động giáo dục và đào tạo; tạo tính chủ động, linh hoạt cho các cơ sở, tổ chức, cá nhân tham gia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w:t>
      </w:r>
      <w:r w:rsidRPr="008A6B64">
        <w:rPr>
          <w:rStyle w:val="Emphasis"/>
          <w:color w:val="0D0D0D"/>
          <w:sz w:val="28"/>
          <w:szCs w:val="28"/>
        </w:rPr>
        <w:t>về tổ chức bộ máy QLNN giáo dục và đào tạo: </w:t>
      </w:r>
      <w:r w:rsidRPr="008A6B64">
        <w:rPr>
          <w:color w:val="0D0D0D"/>
          <w:sz w:val="28"/>
          <w:szCs w:val="28"/>
        </w:rPr>
        <w:t>xây dựng và hoàn thiện tổ chức bộ máy QLNN về giáo dục và đào tạo đáp ứng yêu cầu công tác quản lý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thể chế và thiết chế tổ chức bộ máy QLNN về giáo dục và đào tạo từ trung ương đến địa phương, gồm cơ quan thẩm quyền chung thực hiện chức năng QLNN và cơ quan thẩm quyền riêng (cơ quan chuyên môn) thực hiện chức năng quản lý và tham mưu  QLNN về ngành, lĩnh vực.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Xác định rõ vị trí, chức năng, nhiệm vụ, quyền hạn, mối quan hệ và trách nhiệm của các cơ quan QLNN về giáo dục và đào tạo, tránh tình trạng trùng lắp, chồng chéo hoặc bỏ sót trong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Nghiên cứu và thực hiện phân cấp QLNN giữa trung ương và địa phương; giao trách nhiệm cụ thể cho các đơn vị sự nghiệp gắn với chức năng, nhiệm vụ, quyền hạn.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w:t>
      </w:r>
      <w:r w:rsidRPr="008A6B64">
        <w:rPr>
          <w:rStyle w:val="Emphasis"/>
          <w:color w:val="0D0D0D"/>
          <w:sz w:val="28"/>
          <w:szCs w:val="28"/>
        </w:rPr>
        <w:t>về công tác xây dựng đội ngũ cán bộ, công chức, viên chức.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hệ thống văn bản quy phạm pháp luật về tiêu chí, tiêu chuẩn chức danh nghề nghiệp, vị trí việc làm của đội ngũ cán bộ, công chức, viên chức để có hướng bố trí sử dụng đúng, trúng, phát huy năng lực và khả năng của đội ngũ này, tránh tình trạng lãng phí trong việc bố trí sử dụng.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Có cơ chế, chính sách thu hút, tuyển dụng, đãi ngộ, khen thưởng, động viên đối với đội ngũ cán bộ, công chức, viên chức có tâm, có tầm, có tài công tác tại cơ quan QLNN và thực hiện nhiệm vụ chuyên môn tại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Trong điều kiện cần thiết, phù hợp có thể xem xét mời đội ngũ chuyên gia nước ngoài tham vấn chính sách, thực hiện việc chuyển giao tri thức và đào tạo, tác nghiệp công tác QLNN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Bốn là,</w:t>
      </w:r>
      <w:r w:rsidRPr="008A6B64">
        <w:rPr>
          <w:color w:val="0D0D0D"/>
          <w:sz w:val="28"/>
          <w:szCs w:val="28"/>
        </w:rPr>
        <w:t> </w:t>
      </w:r>
      <w:r w:rsidRPr="008A6B64">
        <w:rPr>
          <w:rStyle w:val="Emphasis"/>
          <w:color w:val="0D0D0D"/>
          <w:sz w:val="28"/>
          <w:szCs w:val="28"/>
        </w:rPr>
        <w:t>về công tác lãnh đạo,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Tập trung thực hiện tốt việc hoạch định và tham mưu chính sách trong công tác QLNN về giáo dục và đào tạo, không sa vào sự vụ, sự việc thuộc về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Chỉ đạo, hướng dẫn kịp thời, đầy đủ, chính xác đối với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Phân cấp, giao nhiệm vụ thực hiện các công việc thuộc về chuyên môn, nghiệp vụ cho các cơ sở giáo dục và đào tạo để tránh tính trạng quá tải, tập trung vào nhiệm vụ xây dựng chính sách.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việc quản trị hiệu quả các nguồn nhân lực, vật lực, tài chính,.. phục vụ cho công tác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Năm là,</w:t>
      </w:r>
      <w:r w:rsidRPr="008A6B64">
        <w:rPr>
          <w:color w:val="0D0D0D"/>
          <w:sz w:val="28"/>
          <w:szCs w:val="28"/>
        </w:rPr>
        <w:t> </w:t>
      </w:r>
      <w:r w:rsidRPr="008A6B64">
        <w:rPr>
          <w:rStyle w:val="Emphasis"/>
          <w:color w:val="0D0D0D"/>
          <w:sz w:val="28"/>
          <w:szCs w:val="28"/>
        </w:rPr>
        <w:t>về công tác thanh tra, kiểm tra.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Đổi mới và nắm vững mục đích, yêu cầu của công tác thanh tra, kiểm tra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tốt chức năng hướng dẫn, tư vấn; tăng cường thanh tra, kiểm tra để thực hiện nhiệm vụ quản lý và hoạt động chuyên môn của đơn vị sự nghiệp.</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Phát hiện kịp thời, xử lý, chấn chỉnh đối với những hành vi vi phạm pháp luật và đạo đức nghề nghiệp trong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b. Đối với cơ quan quản lý nhà nước ở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nghiên cứu, nắm vững đầy đủ, hệ thống toàn bộ chủ trương, đường lối, chính sách, pháp luật về giáo dục và đào tạo, triển khai nghiêm túc, chính xác, vận dụng phù hợp với tình hình thực tiễn công tác giáo dục và đào tạo tại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nghiên cứu đề xuất việc hoàn thiện cơ chế, chính sách quản lý chung và cơ chế đặc thù gắn với vùng, miền, địa phương, đơn vị.</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thường xuyên bám sát sự lãnh đạo, chỉ đạo của cấp ủy đảng; sự chỉ đạo, lãnh đạo của cơ quan QLNN cấp trên và sự phối hợp, hướng dẫn chuyên môn, nghiệp vụ của cơ quan QLNN chuyên ngành vào thực tiễn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4.3 Đối với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Là nơi thực hiện và áp dụng các quyết định quản lý vào hoạt động của đơn vị, công tác quản trị cơ sở giáo dục và đào tạo cần quan tâm những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chủ động nghiên cứu vận dụng linh hoạt, phù hợp cơ chế, chính sách QLNN về giáo dục và đào tạo vào thực tế tại đơn vị mình như cơ chế tự chủ, tự chịu trách nhiệm; kiểm định, đánh giá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đổi mới phương thức quản trị cơ sở giáo dục và đào tạo theo hướng chủ động, kịp thời thích ứng với những thay đổi của môi trường hoạt động giáo dục và đào tạo có nhiều đối tác tham gia. Quản trị khoa học và sử dụng hiệu quả các nguồn lực để tạo ra sản phẩm có chất lượng được xã hội kiểm định và nhấp nhận, từ đó khẳng định vị trí, vai trò của cơ sở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thông qua hoạt động nghiên cứu khoa học và hoạt động chuyên môn tại cơ sở giáo dục và đào tạo, chủ động tham vấn đề xuất chính sách để góp phần hoàn thiện cơ chế, chính sách quản ly, nâng cao hiệu lực, hiệu quả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ThS. Phạm Công Hiệp - Trường Cán bộ quản lý giáo dục Thành phố Hồ Chí Minh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u w:val="single"/>
        </w:rPr>
        <w:t>Tài liệu tham khảo: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1. Ban Chấp hành Trung ương Đảng, Nghị quyết số 29-NQ/TW ngày 04/11/2013 về </w:t>
      </w:r>
      <w:r w:rsidRPr="008A6B64">
        <w:rPr>
          <w:rStyle w:val="Emphasis"/>
          <w:color w:val="0D0D0D"/>
          <w:sz w:val="28"/>
          <w:szCs w:val="28"/>
        </w:rPr>
        <w:t>đổi mới căn bản, toàn diện giáo dục và đào tạo, đáp ứng yêu cầu công nghiệp hóa, hiện đại hóa trong điều kiện nền kinh tế thị trường định hướng xã hội chủ nghĩa và hội nhập quốc tế.</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2. Chính phủ, </w:t>
      </w:r>
      <w:r w:rsidRPr="008A6B64">
        <w:rPr>
          <w:rStyle w:val="Emphasis"/>
          <w:color w:val="0D0D0D"/>
          <w:sz w:val="28"/>
          <w:szCs w:val="28"/>
        </w:rPr>
        <w:t>Nghị quyết số 49/NQ-CP ngày 09/6/2014 Ban hành chương trình hành động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3. Bộ Giáo dục và Đào tạo, </w:t>
      </w:r>
      <w:r w:rsidRPr="008A6B64">
        <w:rPr>
          <w:rStyle w:val="Emphasis"/>
          <w:color w:val="0D0D0D"/>
          <w:sz w:val="28"/>
          <w:szCs w:val="28"/>
        </w:rPr>
        <w:t>Quyết định số 2653/QĐ-BGDĐT ngày 25/7/2014 Ban hành kế hoạch hành động của ngành giáo dục triển khai Chương trình hành động của Chính phủ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4. Trường Cán bộ quản lý giáo dục Thành phố Hồ Chí Minh, </w:t>
      </w:r>
      <w:r w:rsidRPr="008A6B64">
        <w:rPr>
          <w:rStyle w:val="Emphasis"/>
          <w:color w:val="0D0D0D"/>
          <w:sz w:val="28"/>
          <w:szCs w:val="28"/>
        </w:rPr>
        <w:t>Tài liệu học tập, bồi dưỡng cán bộ quản lý giáo dục phổ thông.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5. Lê Văn Hùng, </w:t>
      </w:r>
      <w:r w:rsidRPr="008A6B64">
        <w:rPr>
          <w:rStyle w:val="Emphasis"/>
          <w:color w:val="0D0D0D"/>
          <w:sz w:val="28"/>
          <w:szCs w:val="28"/>
        </w:rPr>
        <w:t>Khoa học quản lý</w:t>
      </w:r>
      <w:r w:rsidRPr="008A6B64">
        <w:rPr>
          <w:color w:val="0D0D0D"/>
          <w:sz w:val="28"/>
          <w:szCs w:val="28"/>
        </w:rPr>
        <w:t>, Nxb Thông tin và Truyền thông, H.2014.</w:t>
      </w:r>
    </w:p>
    <w:p w:rsidR="005A27F4" w:rsidRDefault="005A27F4" w:rsidP="005A27F4">
      <w:pPr>
        <w:pStyle w:val="NormalWeb"/>
        <w:spacing w:before="0" w:beforeAutospacing="0" w:after="225" w:afterAutospacing="0" w:line="330" w:lineRule="atLeast"/>
        <w:jc w:val="both"/>
        <w:rPr>
          <w:rFonts w:ascii="RobotoR" w:hAnsi="RobotoR"/>
          <w:color w:val="0D0D0D"/>
          <w:sz w:val="21"/>
          <w:szCs w:val="21"/>
        </w:rPr>
      </w:pPr>
      <w:r w:rsidRPr="008A6B64">
        <w:rPr>
          <w:color w:val="0D0D0D"/>
          <w:sz w:val="28"/>
          <w:szCs w:val="28"/>
        </w:rPr>
        <w:t>6. Trần Kiểm, </w:t>
      </w:r>
      <w:r w:rsidRPr="008A6B64">
        <w:rPr>
          <w:rStyle w:val="Emphasis"/>
          <w:color w:val="0D0D0D"/>
          <w:sz w:val="28"/>
          <w:szCs w:val="28"/>
        </w:rPr>
        <w:t>Những vấn đề cơ bản của Khoa học quản lý giáo dục</w:t>
      </w:r>
      <w:r w:rsidRPr="008A6B64">
        <w:rPr>
          <w:color w:val="0D0D0D"/>
          <w:sz w:val="28"/>
          <w:szCs w:val="28"/>
        </w:rPr>
        <w:t>, Nxb Đại học Sư phạm, H.2014.           </w:t>
      </w:r>
      <w:r>
        <w:rPr>
          <w:rFonts w:ascii="RobotoR" w:hAnsi="RobotoR"/>
          <w:color w:val="0D0D0D"/>
          <w:sz w:val="21"/>
          <w:szCs w:val="21"/>
        </w:rPr>
        <w:t> </w:t>
      </w:r>
    </w:p>
    <w:p w:rsidR="005A27F4" w:rsidRDefault="00BB5733" w:rsidP="00D2101C">
      <w:pPr>
        <w:pStyle w:val="NormalWeb"/>
        <w:spacing w:before="0" w:beforeAutospacing="0" w:after="0" w:afterAutospacing="0"/>
        <w:jc w:val="both"/>
        <w:rPr>
          <w:color w:val="000000"/>
        </w:rPr>
      </w:pPr>
      <w:r>
        <w:rPr>
          <w:color w:val="000000"/>
        </w:rPr>
        <w:t>…………………………..</w:t>
      </w:r>
    </w:p>
    <w:p w:rsidR="00BB5733" w:rsidRPr="00BB5733" w:rsidRDefault="00BB5733" w:rsidP="00BB5733">
      <w:pPr>
        <w:shd w:val="clear" w:color="auto" w:fill="FFFFFF"/>
        <w:spacing w:after="0" w:line="240" w:lineRule="auto"/>
        <w:outlineLvl w:val="0"/>
        <w:rPr>
          <w:rFonts w:ascii="Times New Roman" w:eastAsia="Times New Roman" w:hAnsi="Times New Roman" w:cs="Times New Roman"/>
          <w:b/>
          <w:bCs/>
          <w:color w:val="FF0000"/>
          <w:kern w:val="36"/>
          <w:sz w:val="28"/>
          <w:szCs w:val="28"/>
        </w:rPr>
      </w:pPr>
      <w:r w:rsidRPr="00BB5733">
        <w:rPr>
          <w:rFonts w:ascii="Times New Roman" w:eastAsia="Times New Roman" w:hAnsi="Times New Roman" w:cs="Times New Roman"/>
          <w:b/>
          <w:bCs/>
          <w:color w:val="FF0000"/>
          <w:kern w:val="36"/>
          <w:sz w:val="28"/>
          <w:szCs w:val="28"/>
        </w:rPr>
        <w:t>Đổi mới quản trị nhà trường - yếu tố quan trọng trong đổi mới giáo dục</w:t>
      </w:r>
    </w:p>
    <w:p w:rsidR="00BB5733" w:rsidRPr="00BB5733" w:rsidRDefault="00BB5733" w:rsidP="00BB5733">
      <w:pPr>
        <w:shd w:val="clear" w:color="auto" w:fill="FFFFFF"/>
        <w:spacing w:after="0" w:line="300" w:lineRule="atLeast"/>
        <w:rPr>
          <w:rFonts w:ascii="Arial" w:eastAsia="Times New Roman" w:hAnsi="Arial" w:cs="Arial"/>
          <w:b/>
          <w:bCs/>
          <w:color w:val="333333"/>
          <w:sz w:val="18"/>
          <w:szCs w:val="18"/>
        </w:rPr>
      </w:pPr>
      <w:r w:rsidRPr="00BB5733">
        <w:rPr>
          <w:rFonts w:ascii="Arial" w:eastAsia="Times New Roman" w:hAnsi="Arial" w:cs="Arial"/>
          <w:b/>
          <w:bCs/>
          <w:color w:val="333333"/>
          <w:sz w:val="18"/>
          <w:szCs w:val="18"/>
        </w:rPr>
        <w:t>Bấm ngay </w:t>
      </w:r>
      <w:r w:rsidRPr="00BB5733">
        <w:rPr>
          <w:rFonts w:ascii="Arial" w:eastAsia="Times New Roman" w:hAnsi="Arial" w:cs="Arial"/>
          <w:b/>
          <w:bCs/>
          <w:color w:val="FF0000"/>
          <w:sz w:val="18"/>
          <w:szCs w:val="18"/>
        </w:rPr>
        <w:t>Subscribe</w:t>
      </w:r>
      <w:r w:rsidRPr="00BB5733">
        <w:rPr>
          <w:rFonts w:ascii="Arial" w:eastAsia="Times New Roman" w:hAnsi="Arial" w:cs="Arial"/>
          <w:b/>
          <w:bCs/>
          <w:color w:val="333333"/>
          <w:sz w:val="18"/>
          <w:szCs w:val="18"/>
        </w:rPr>
        <w:t> / Đăng Ký xem video hay mới nhất &gt;&gt;</w:t>
      </w:r>
    </w:p>
    <w:p w:rsidR="00BB5733" w:rsidRPr="00BB5733" w:rsidRDefault="00BB5733" w:rsidP="00BB5733">
      <w:pPr>
        <w:shd w:val="clear" w:color="auto" w:fill="FFFFFF"/>
        <w:spacing w:after="0" w:line="240" w:lineRule="auto"/>
        <w:rPr>
          <w:rFonts w:ascii="Arial" w:eastAsia="Times New Roman" w:hAnsi="Arial" w:cs="Arial"/>
          <w:color w:val="333333"/>
          <w:sz w:val="21"/>
          <w:szCs w:val="21"/>
        </w:rPr>
      </w:pPr>
      <w:r w:rsidRPr="00BB5733">
        <w:rPr>
          <w:rFonts w:ascii="Arial" w:eastAsia="Times New Roman" w:hAnsi="Arial" w:cs="Arial"/>
          <w:b/>
          <w:bCs/>
          <w:color w:val="333333"/>
          <w:sz w:val="21"/>
          <w:szCs w:val="21"/>
        </w:rPr>
        <w:t>GD&amp;TĐ - Đổi mới quản trị trong nhà trường là xu thế phát triển quan trọng. Đây cũng là biện pháp quan trọng để thay đổi, nâng cao chất lượng giáo dục. Đó là những chia sẻ của các chuyên gia giáo dục, các thầy cô giáo tại Hội thảo quốc tế “Quản trị trong nhà trường phổ thông” diễn ra mới đây tại Hà Nội.</w:t>
      </w:r>
    </w:p>
    <w:p w:rsidR="00BB5733" w:rsidRPr="00BB5733" w:rsidRDefault="00BB5733" w:rsidP="00BB5733">
      <w:pPr>
        <w:shd w:val="clear" w:color="auto" w:fill="FFFFFF"/>
        <w:spacing w:after="0" w:line="240" w:lineRule="auto"/>
        <w:jc w:val="both"/>
        <w:rPr>
          <w:rFonts w:ascii="Arial" w:eastAsia="Times New Roman" w:hAnsi="Arial" w:cs="Arial"/>
          <w:color w:val="333333"/>
          <w:sz w:val="21"/>
          <w:szCs w:val="21"/>
        </w:rPr>
      </w:pPr>
      <w:r w:rsidRPr="00BB5733">
        <w:rPr>
          <w:rFonts w:ascii="Arial" w:eastAsia="Times New Roman" w:hAnsi="Arial" w:cs="Arial"/>
          <w:b/>
          <w:bCs/>
          <w:color w:val="333333"/>
          <w:sz w:val="21"/>
          <w:szCs w:val="21"/>
        </w:rPr>
        <w:t>Kinh nghiệm quản trị trong nhà trường tự chủ</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Từ năm 2013, Bộ GD&amp;ĐT đã ban hành Công văn 791 khuyến khích các cơ sở giáo dục chủ động, sáng tạo trong phát triển chương trình dạy và học. Đây được coi là những vấn đề mấu chốt để nâng cao năng lực chủ động của các trường, vốn được xác định là yếu tố quan trọng giúp thực hiện thành công chương trình, sách giáo khoa mới.</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Trong lá phiếu khảo sát được gửi đến từng người, các hiệu trưởng đều cho rằng tự chủ là chính sách cần thiết cho sự phát triển của trường học trong giai đoạn đổi mới; có tính khả thi, phù hợp với việc phát triển của xã hội. Nhiều hiệu trưởng đánh giá đó còn là một trong những chính sách quan trọng nhất trong đổi mới giáo dục.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Bà Nguyễn Thị Nhiếp, Hiệu trưởng Trường THPT Yên Hòa (Hà Nội) cho rằng, tự chủ tạo áp lực và động lực cho mỗi cán bộ giáo viên, mỗi nhà trường thay đổi để </w:t>
      </w:r>
      <w:r w:rsidRPr="00BB5733">
        <w:rPr>
          <w:rFonts w:ascii="Times New Roman" w:eastAsia="Times New Roman" w:hAnsi="Times New Roman" w:cs="Times New Roman"/>
          <w:color w:val="333333"/>
          <w:sz w:val="28"/>
          <w:szCs w:val="28"/>
        </w:rPr>
        <w:lastRenderedPageBreak/>
        <w:t>phát triển. “Nó là chính sách khả thi của đổi mới nhưng cần được thực hiện đúng nghĩa”.</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Hà Xuân Nhâm, Hiệu trưởng Trường THPT Phan Huy Chú - trường công lập tự chủ chất lượng cao đầu tiên của Hà Nội chia sẻ: "Mỗi năm chúng tôi lấy ý kiến học sinh và cán bộ giáo viên 2 lần, để tham khảo ý kiến về những gì đã làm được hay chưa. Đối với học sinh, sau mỗi học kì, nhà trường đều lấy ý kiến đánh giá của học sinh và phụ huynh về sự hài lòng đối với nhà trường. Về chương trình, nhà trường cũng không áp dụng bất biến mà có thay đổi cho phù hợp".</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rPr>
        <w:t>Vai trò quan trọng của hiệu trưởng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Quan điểm mới về quản lý nhà trường là quan điểm hiện đại và phù hợp với thực tiễn phát triển KT-XH và phát triển giáo dục trong thời đại hội nhập, kinh tế tri thức và phát triển KH&amp;CN. Vậy đâu là cơ chế để thu hút nhân tài vào ngành nếu không phải là sự trao quyền tự chủ để những người lãnh đạo được chịu trách nhiệm.</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Mô hình mới thể hiện rõ hơn các vai trò của hiệu trưởng là tập trung vào lãnh đạo để phát triển nhà trường, quan tâm đến tầm nhìn sứ mạng, tạo giá trị, xây dựng và thực hiện các chương trình hành động phát triển nhà trường, phải tự chủ và chịu trách nhiệm giải trình về các vấn đề cơ bản: Xây dựng các mục tiêu kế hoạch, tổ chức và nhân sự, dạy học và giáo dục, tài chính và tài sản, huy động cộng đồng với luồng thông tin đa chiều, nhiều luồng.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Chia sẻ kinh nghiệm của trường mình về công tác quản lý và hướng tới môi trường giáo dục phát triển năng lực, phẩm chất người học, ông Lê Tiến Thành, nguyên Vụ trưởng Vụ Tiểu học (Bộ GD&amp;ĐT), Hiệu trưởng Trường Tiểu học Victory cho biết, trường ông hiện xây dựng chương trình nhà trường một cách mạnh dạn trên khung chương trình của Bộ và cập nhật, bổ sung những yếu tố tích cực; mục đích để đảm bảo chất lượng giáo dục và đảm bảo nhu cầu của xã hội.</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Nguyễn Xuân Thành, Phó Vụ trưởng Vụ Giáo dục Trung học (Bộ GD&amp;ĐT) nhìn nhận: “Cách tổ chức dạy học cứ học trò ngồi thầy giảng thì rất khó có thể phát triển năng lực cho các em. Nhưng khi được tổ chức để thực hiện các nhiệm vụ học tập, cùng với nội dung đó nhưng học sinh được làm việc với nhau, giao tiếp với nhau và với thầy cô, qua đó phát triển được năng lực”.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PGS.TS Đặng Thị Thanh Huyền, Học viện Quản lý Giáo dục, hiện nay quản lý trường học có những thay đổi cơ bản, đó là: Tự chủ và chịu trách nhiệm; Học tập và giảng dạy là những mục tiêu chính của hoạt động QLGD; Phong cách lãnh đạo dân chủ, công bằng và có trách nhiệm; Chia sẻ quản lý; Trường học là nơi để học tập.</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Những thay đổi trên đòi hỏi người hiệu trưởng cần có những năng lực mới để đáp ứng yêu cầu: Chuyển mạnh quá trình giáo dục từ chủ yếu trang bị kiến thức sang </w:t>
      </w:r>
      <w:r w:rsidRPr="00BB5733">
        <w:rPr>
          <w:rFonts w:ascii="Times New Roman" w:eastAsia="Times New Roman" w:hAnsi="Times New Roman" w:cs="Times New Roman"/>
          <w:color w:val="333333"/>
          <w:sz w:val="28"/>
          <w:szCs w:val="28"/>
        </w:rPr>
        <w:lastRenderedPageBreak/>
        <w:t>phát triển toàn diện năng lực và phẩm chất người học; Chuyển phát triển giáo dục và đào tạo từ chủ yếu theo số lượng sang chú trọng chất lượng và hiệu quả; Đổi mới căn bản công tác quản lý giáo dục; Tăng quyền tự chủ và trách nhiệm giải trình của các nhà trường; Thực hiện chuẩn hóa đội ngũ giáo viên, CBQL giáo dục phổ thông.</w:t>
      </w:r>
    </w:p>
    <w:p w:rsidR="00BB5733" w:rsidRDefault="00BB5733" w:rsidP="00D2101C">
      <w:pPr>
        <w:pStyle w:val="NormalWeb"/>
        <w:spacing w:before="0" w:beforeAutospacing="0" w:after="0" w:afterAutospacing="0"/>
        <w:jc w:val="both"/>
        <w:rPr>
          <w:color w:val="000000"/>
        </w:rPr>
      </w:pPr>
      <w:r>
        <w:rPr>
          <w:color w:val="000000"/>
        </w:rPr>
        <w:t>……………………………</w:t>
      </w:r>
    </w:p>
    <w:p w:rsidR="00BB5733" w:rsidRPr="00BC6E92" w:rsidRDefault="00BB5733" w:rsidP="00BB5733">
      <w:pPr>
        <w:pStyle w:val="Heading1"/>
        <w:spacing w:before="0" w:beforeAutospacing="0" w:after="0" w:afterAutospacing="0"/>
        <w:textAlignment w:val="baseline"/>
        <w:rPr>
          <w:rFonts w:ascii="inherit" w:hAnsi="inherit"/>
          <w:color w:val="FF0000"/>
          <w:sz w:val="44"/>
          <w:szCs w:val="44"/>
        </w:rPr>
      </w:pPr>
      <w:r w:rsidRPr="00BC6E92">
        <w:rPr>
          <w:rFonts w:ascii="inherit" w:hAnsi="inherit"/>
          <w:color w:val="FF0000"/>
          <w:sz w:val="44"/>
          <w:szCs w:val="44"/>
        </w:rPr>
        <w:t>Hội thảo: Quản trị nhà trường trong bối cảnh Giáo dục vì Phát triển bền vững</w:t>
      </w:r>
    </w:p>
    <w:p w:rsidR="00BB5733" w:rsidRDefault="00BB5733" w:rsidP="00BB5733">
      <w:pPr>
        <w:textAlignment w:val="baseline"/>
        <w:rPr>
          <w:rFonts w:ascii="Helvetica" w:hAnsi="Helvetica"/>
          <w:color w:val="777777"/>
          <w:sz w:val="21"/>
          <w:szCs w:val="21"/>
        </w:rPr>
      </w:pPr>
      <w:r>
        <w:rPr>
          <w:rFonts w:ascii="Helvetica" w:hAnsi="Helvetica"/>
          <w:color w:val="777777"/>
          <w:sz w:val="21"/>
          <w:szCs w:val="21"/>
        </w:rPr>
        <w:t> </w:t>
      </w:r>
      <w:hyperlink r:id="rId94" w:tooltip="Giáo dục" w:history="1">
        <w:r>
          <w:rPr>
            <w:rStyle w:val="Hyperlink"/>
            <w:rFonts w:ascii="Helvetica" w:hAnsi="Helvetica"/>
            <w:color w:val="333333"/>
            <w:sz w:val="21"/>
            <w:szCs w:val="21"/>
          </w:rPr>
          <w:t>Giáo dục</w:t>
        </w:r>
      </w:hyperlink>
      <w:r>
        <w:rPr>
          <w:rFonts w:ascii="Helvetica" w:hAnsi="Helvetica"/>
          <w:color w:val="777777"/>
          <w:sz w:val="21"/>
          <w:szCs w:val="21"/>
        </w:rPr>
        <w:t>, </w:t>
      </w:r>
      <w:hyperlink r:id="rId95" w:tooltip="Hướng nghiệp" w:history="1">
        <w:r>
          <w:rPr>
            <w:rStyle w:val="Hyperlink"/>
            <w:rFonts w:ascii="Helvetica" w:hAnsi="Helvetica"/>
            <w:color w:val="333333"/>
            <w:sz w:val="21"/>
            <w:szCs w:val="21"/>
          </w:rPr>
          <w:t>Hướng nghiệp</w:t>
        </w:r>
      </w:hyperlink>
      <w:r>
        <w:rPr>
          <w:rFonts w:ascii="Helvetica" w:hAnsi="Helvetica"/>
          <w:color w:val="777777"/>
          <w:sz w:val="21"/>
          <w:szCs w:val="21"/>
        </w:rPr>
        <w:t> |  15:17:00 10/04/2019</w:t>
      </w:r>
    </w:p>
    <w:p w:rsidR="00BB5733" w:rsidRPr="00CC1C48" w:rsidRDefault="00BB5733" w:rsidP="00CC1C48">
      <w:pPr>
        <w:pStyle w:val="NormalWeb"/>
        <w:spacing w:before="0" w:beforeAutospacing="0" w:after="0" w:afterAutospacing="0"/>
        <w:jc w:val="both"/>
        <w:textAlignment w:val="baseline"/>
        <w:rPr>
          <w:b/>
          <w:bCs/>
          <w:color w:val="222222"/>
          <w:sz w:val="28"/>
          <w:szCs w:val="28"/>
        </w:rPr>
      </w:pPr>
      <w:r w:rsidRPr="00CC1C48">
        <w:rPr>
          <w:b/>
          <w:bCs/>
          <w:color w:val="222222"/>
          <w:sz w:val="28"/>
          <w:szCs w:val="28"/>
        </w:rPr>
        <w:t>Sáng ngày 9/4, tại trường phổ thông liên cấp Olympia đã diễn ra Hội thảo”Quản trị nhà trường trong bối cảnh Giáo dục vì phát triển bền vững: Thực tiễn và xu thế quốc tế từ cách tiếp cận quyền trẻ em” (Gọi tắt: Hội thảo Quyền trẻ em trong quản trị trường học và quản lí lớp học).</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bdr w:val="none" w:sz="0" w:space="0" w:color="auto" w:frame="1"/>
        </w:rPr>
        <w:t>Hội thảo được diễn ra nhằm góp phần chủ động trong việc xây dựng trường học thân thiện, thúc đẩy sự phát triển toàn diện của học sinh theo Công ước quốc tế về Quyền trẻ em mà Việt Nam đã phê chuẩn.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Với sự tham gia của Phó Đại sứ quán Thụy Điển, đại diện UNESCO, đại diện Sở Giáo dục và Đào tạo Hà Nội cùng hơn 60 khách mời đến từ các trường học trên địa bàn Hà Nội. Các diễn giả trong hội thảo đều là những chuyên gia uy tín đến từ Đại học Lund (Thụy Điển), nằm trong top 100 trường Đại học tốt nhất trên thế giới.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GS Per Wickenberg</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Tại hội thảo, các diễn giả sẽ tiếp cận Quyền trẻ em dưới nhiều góc độ, chia sẻ kinh nghiệm quốc tế giải quyết các vấn đề nổi cộm về quyền trẻ em (đặc biệt là vấn đề bạo lực học đường và xâm hại tình dục trong học đường).</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PGS. Måns Svensson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Cũng trong Hội thảo các diễn giả đã cập nhật các chính sách, thực tiễn và xu hướng quản trị nhà trường trong bối cảnh giáo dục vì phát triển bền vững; đối thoại và trao đổi chuyên môn về các khái niệm, thực tiễn tốt trong quản lý lớp học và quản trị trường học với các học giả giàu kinh nghiệm; tư vấn lập kế hoạch để triển khai các mô hình tốt thúc đẩy quản lý lớp học, quản trị trường học, cơ hội hợp tác với chuyên gia trong tương lai.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 Quang cảnh Hội thảo</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Thông qua hội thảo, Trường phổ thông liên cấp Olympia cũng mong muốn được chia sẻ và nhân rộng những kinh nghiệm và mô hình quản lý lớp học với hình thức học sinh được tham gia xây dựng kỷ luật và nội quy trường lớp.</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rStyle w:val="Strong"/>
          <w:color w:val="333333"/>
          <w:sz w:val="28"/>
          <w:szCs w:val="28"/>
          <w:bdr w:val="none" w:sz="0" w:space="0" w:color="auto" w:frame="1"/>
        </w:rPr>
        <w:lastRenderedPageBreak/>
        <w:t>An Nhiên</w:t>
      </w:r>
    </w:p>
    <w:p w:rsidR="00BB5733" w:rsidRPr="00CC1C48" w:rsidRDefault="00BB5733" w:rsidP="00CC1C48">
      <w:pPr>
        <w:pStyle w:val="NormalWeb"/>
        <w:spacing w:before="0" w:beforeAutospacing="0" w:after="0" w:afterAutospacing="0"/>
        <w:jc w:val="both"/>
        <w:rPr>
          <w:color w:val="000000"/>
          <w:sz w:val="28"/>
          <w:szCs w:val="28"/>
        </w:rPr>
      </w:pP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TÀI LIỆU THAM KHẢO:</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1. TS. Nguyễn Hồng Minh, Cuộc cách mạng công nghiệp 4.0 và những vấn đề đặt ra đối với hệ thống giáo dục nghề nghiệp, Tạp chí Lao động và Xã hội, số tháng 2/2017.</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2. PGS,TS. Nguyễn Viết Thảo, Cách mạng công nghiệp lần thứ tư, Tạp chí Lý luận chính trị số 5/2017.</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3. Phan Thị Thùy Trâm, Lao động trong vòng xoáy của cuộc cách mạng công nghiệp 4.0, Báo Nhân dân cuối tuần (28/4/2017).</w:t>
      </w:r>
    </w:p>
    <w:p w:rsidR="009A684B" w:rsidRPr="009A684B" w:rsidRDefault="009A684B" w:rsidP="009A684B">
      <w:pPr>
        <w:shd w:val="clear" w:color="auto" w:fill="FFFFFF"/>
        <w:spacing w:before="150" w:after="150" w:line="240" w:lineRule="auto"/>
        <w:jc w:val="both"/>
        <w:rPr>
          <w:rFonts w:ascii="Arial" w:eastAsia="Times New Roman" w:hAnsi="Arial" w:cs="Arial"/>
          <w:color w:val="333333"/>
          <w:sz w:val="26"/>
          <w:szCs w:val="26"/>
        </w:rPr>
      </w:pPr>
      <w:r w:rsidRPr="009A684B">
        <w:rPr>
          <w:rFonts w:ascii="Arial" w:eastAsia="Times New Roman" w:hAnsi="Arial" w:cs="Arial"/>
          <w:color w:val="333333"/>
          <w:sz w:val="26"/>
          <w:szCs w:val="26"/>
        </w:rPr>
        <w:t>4. Các trang web: giaoduc.net.vn, baoquocte.vn, aum.edu.vn, thanhnien.vn, news.zing.vn</w:t>
      </w:r>
    </w:p>
    <w:p w:rsidR="00D2101C" w:rsidRDefault="00D2101C" w:rsidP="009E14B3"/>
    <w:sectPr w:rsidR="00D21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Roboto-Bold">
    <w:altName w:val="Arial"/>
    <w:panose1 w:val="00000000000000000000"/>
    <w:charset w:val="00"/>
    <w:family w:val="roman"/>
    <w:notTrueType/>
    <w:pitch w:val="default"/>
  </w:font>
  <w:font w:name="Roboto">
    <w:altName w:val="Arial"/>
    <w:panose1 w:val="00000000000000000000"/>
    <w:charset w:val="00"/>
    <w:family w:val="roman"/>
    <w:notTrueType/>
    <w:pitch w:val="default"/>
  </w:font>
  <w:font w:name="NotoSans-Bold">
    <w:altName w:val="Cambria"/>
    <w:panose1 w:val="00000000000000000000"/>
    <w:charset w:val="00"/>
    <w:family w:val="roman"/>
    <w:notTrueType/>
    <w:pitch w:val="default"/>
  </w:font>
  <w:font w:name="Fira Sans">
    <w:altName w:val="Cambria"/>
    <w:panose1 w:val="00000000000000000000"/>
    <w:charset w:val="00"/>
    <w:family w:val="roman"/>
    <w:notTrueType/>
    <w:pitch w:val="default"/>
  </w:font>
  <w:font w:name="robotoB">
    <w:altName w:val="Arial"/>
    <w:panose1 w:val="00000000000000000000"/>
    <w:charset w:val="00"/>
    <w:family w:val="roman"/>
    <w:notTrueType/>
    <w:pitch w:val="default"/>
  </w:font>
  <w:font w:name="Roboto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841"/>
    <w:multiLevelType w:val="multilevel"/>
    <w:tmpl w:val="A0B2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7065B"/>
    <w:multiLevelType w:val="multilevel"/>
    <w:tmpl w:val="074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6D16"/>
    <w:multiLevelType w:val="multilevel"/>
    <w:tmpl w:val="81D8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3A13"/>
    <w:multiLevelType w:val="multilevel"/>
    <w:tmpl w:val="6CC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F607D"/>
    <w:multiLevelType w:val="multilevel"/>
    <w:tmpl w:val="A78A0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A9732A"/>
    <w:multiLevelType w:val="multilevel"/>
    <w:tmpl w:val="AF3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80551"/>
    <w:multiLevelType w:val="multilevel"/>
    <w:tmpl w:val="378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C4A13"/>
    <w:multiLevelType w:val="multilevel"/>
    <w:tmpl w:val="D8AC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617ABE"/>
    <w:multiLevelType w:val="multilevel"/>
    <w:tmpl w:val="5E72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41A5B"/>
    <w:multiLevelType w:val="multilevel"/>
    <w:tmpl w:val="BC7E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1B6FC0"/>
    <w:multiLevelType w:val="multilevel"/>
    <w:tmpl w:val="12F6AC9C"/>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39C7C74"/>
    <w:multiLevelType w:val="multilevel"/>
    <w:tmpl w:val="64E2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2424C"/>
    <w:multiLevelType w:val="multilevel"/>
    <w:tmpl w:val="4702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4"/>
  </w:num>
  <w:num w:numId="5">
    <w:abstractNumId w:val="4"/>
    <w:lvlOverride w:ilvl="1">
      <w:lvl w:ilvl="1">
        <w:numFmt w:val="bullet"/>
        <w:lvlText w:val=""/>
        <w:lvlJc w:val="left"/>
        <w:pPr>
          <w:tabs>
            <w:tab w:val="num" w:pos="1440"/>
          </w:tabs>
          <w:ind w:left="1440" w:hanging="360"/>
        </w:pPr>
        <w:rPr>
          <w:rFonts w:ascii="Symbol" w:hAnsi="Symbol" w:hint="default"/>
          <w:sz w:val="20"/>
        </w:rPr>
      </w:lvl>
    </w:lvlOverride>
  </w:num>
  <w:num w:numId="6">
    <w:abstractNumId w:val="12"/>
  </w:num>
  <w:num w:numId="7">
    <w:abstractNumId w:val="8"/>
  </w:num>
  <w:num w:numId="8">
    <w:abstractNumId w:val="9"/>
  </w:num>
  <w:num w:numId="9">
    <w:abstractNumId w:val="3"/>
  </w:num>
  <w:num w:numId="10">
    <w:abstractNumId w:val="7"/>
  </w:num>
  <w:num w:numId="11">
    <w:abstractNumId w:val="0"/>
  </w:num>
  <w:num w:numId="12">
    <w:abstractNumId w:val="1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57"/>
    <w:rsid w:val="000721A0"/>
    <w:rsid w:val="00077DC0"/>
    <w:rsid w:val="000955E1"/>
    <w:rsid w:val="000D20E4"/>
    <w:rsid w:val="000F1D26"/>
    <w:rsid w:val="000F6575"/>
    <w:rsid w:val="00105B52"/>
    <w:rsid w:val="0011571D"/>
    <w:rsid w:val="001657AA"/>
    <w:rsid w:val="00194704"/>
    <w:rsid w:val="001A1D55"/>
    <w:rsid w:val="001F7260"/>
    <w:rsid w:val="00270C73"/>
    <w:rsid w:val="00277009"/>
    <w:rsid w:val="002A6D3F"/>
    <w:rsid w:val="002A7454"/>
    <w:rsid w:val="002D4766"/>
    <w:rsid w:val="002F1859"/>
    <w:rsid w:val="002F229E"/>
    <w:rsid w:val="00314994"/>
    <w:rsid w:val="0033217E"/>
    <w:rsid w:val="003473E3"/>
    <w:rsid w:val="0035757F"/>
    <w:rsid w:val="004052E7"/>
    <w:rsid w:val="00413EC6"/>
    <w:rsid w:val="0047173A"/>
    <w:rsid w:val="004C7E62"/>
    <w:rsid w:val="00535B66"/>
    <w:rsid w:val="005A27F4"/>
    <w:rsid w:val="005A67DE"/>
    <w:rsid w:val="00664708"/>
    <w:rsid w:val="006935E0"/>
    <w:rsid w:val="006E4647"/>
    <w:rsid w:val="00736CFD"/>
    <w:rsid w:val="00771D33"/>
    <w:rsid w:val="00794883"/>
    <w:rsid w:val="007D6C9F"/>
    <w:rsid w:val="007E370E"/>
    <w:rsid w:val="007F4564"/>
    <w:rsid w:val="00815770"/>
    <w:rsid w:val="008570D3"/>
    <w:rsid w:val="008642A2"/>
    <w:rsid w:val="008644A9"/>
    <w:rsid w:val="008A2701"/>
    <w:rsid w:val="008A55DB"/>
    <w:rsid w:val="008A6B64"/>
    <w:rsid w:val="008D75B2"/>
    <w:rsid w:val="008F0096"/>
    <w:rsid w:val="009304C3"/>
    <w:rsid w:val="0099319E"/>
    <w:rsid w:val="009A6147"/>
    <w:rsid w:val="009A684B"/>
    <w:rsid w:val="009E14B3"/>
    <w:rsid w:val="00A07490"/>
    <w:rsid w:val="00A311F3"/>
    <w:rsid w:val="00AD123B"/>
    <w:rsid w:val="00B47C3A"/>
    <w:rsid w:val="00BA0FF1"/>
    <w:rsid w:val="00BA482C"/>
    <w:rsid w:val="00BB5733"/>
    <w:rsid w:val="00BC69BF"/>
    <w:rsid w:val="00BC6E92"/>
    <w:rsid w:val="00BD68FC"/>
    <w:rsid w:val="00BE705B"/>
    <w:rsid w:val="00C13D57"/>
    <w:rsid w:val="00C33E49"/>
    <w:rsid w:val="00C40079"/>
    <w:rsid w:val="00CC1C48"/>
    <w:rsid w:val="00D2101C"/>
    <w:rsid w:val="00D51EB2"/>
    <w:rsid w:val="00D57035"/>
    <w:rsid w:val="00D57FD7"/>
    <w:rsid w:val="00D652B1"/>
    <w:rsid w:val="00DB6A10"/>
    <w:rsid w:val="00DC4078"/>
    <w:rsid w:val="00DF3258"/>
    <w:rsid w:val="00E042FA"/>
    <w:rsid w:val="00E60A6E"/>
    <w:rsid w:val="00E74CB8"/>
    <w:rsid w:val="00EB7B8E"/>
    <w:rsid w:val="00F12959"/>
    <w:rsid w:val="00F173D1"/>
    <w:rsid w:val="00F40450"/>
    <w:rsid w:val="00F60DD0"/>
    <w:rsid w:val="00F70A56"/>
    <w:rsid w:val="00F75BEC"/>
    <w:rsid w:val="00F9072B"/>
    <w:rsid w:val="00F9542C"/>
    <w:rsid w:val="00F96B87"/>
    <w:rsid w:val="00FA6756"/>
    <w:rsid w:val="00FA7857"/>
    <w:rsid w:val="00FC55DD"/>
    <w:rsid w:val="00FE0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826F"/>
  <w15:chartTrackingRefBased/>
  <w15:docId w15:val="{5E5C1908-B337-4398-BAE3-A813E0AF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FA78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0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A78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304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4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857"/>
    <w:rPr>
      <w:color w:val="0000FF"/>
      <w:u w:val="single"/>
    </w:rPr>
  </w:style>
  <w:style w:type="character" w:customStyle="1" w:styleId="Heading1Char">
    <w:name w:val="Heading 1 Char"/>
    <w:basedOn w:val="DefaultParagraphFont"/>
    <w:link w:val="Heading1"/>
    <w:uiPriority w:val="9"/>
    <w:rsid w:val="00FA78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7857"/>
    <w:rPr>
      <w:rFonts w:ascii="Times New Roman" w:eastAsia="Times New Roman" w:hAnsi="Times New Roman" w:cs="Times New Roman"/>
      <w:b/>
      <w:bCs/>
      <w:sz w:val="27"/>
      <w:szCs w:val="27"/>
    </w:rPr>
  </w:style>
  <w:style w:type="paragraph" w:customStyle="1" w:styleId="post-meta">
    <w:name w:val="post-meta"/>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FA7857"/>
  </w:style>
  <w:style w:type="character" w:customStyle="1" w:styleId="post-cats">
    <w:name w:val="post-cats"/>
    <w:basedOn w:val="DefaultParagraphFont"/>
    <w:rsid w:val="00FA7857"/>
  </w:style>
  <w:style w:type="character" w:customStyle="1" w:styleId="post-comments">
    <w:name w:val="post-comments"/>
    <w:basedOn w:val="DefaultParagraphFont"/>
    <w:rsid w:val="00FA7857"/>
  </w:style>
  <w:style w:type="character" w:styleId="Strong">
    <w:name w:val="Strong"/>
    <w:basedOn w:val="DefaultParagraphFont"/>
    <w:uiPriority w:val="22"/>
    <w:qFormat/>
    <w:rsid w:val="00FA7857"/>
    <w:rPr>
      <w:b/>
      <w:bCs/>
    </w:rPr>
  </w:style>
  <w:style w:type="paragraph" w:customStyle="1" w:styleId="header-level-1">
    <w:name w:val="header-level-1"/>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A7857"/>
    <w:rPr>
      <w:i/>
      <w:iCs/>
    </w:rPr>
  </w:style>
  <w:style w:type="paragraph" w:customStyle="1" w:styleId="body-text">
    <w:name w:val="body-text"/>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sverifiedbadge">
    <w:name w:val="hasverifiedbadge"/>
    <w:basedOn w:val="DefaultParagraphFont"/>
    <w:rsid w:val="00105B52"/>
  </w:style>
  <w:style w:type="character" w:customStyle="1" w:styleId="datetime">
    <w:name w:val="datetime"/>
    <w:basedOn w:val="DefaultParagraphFont"/>
    <w:rsid w:val="00105B52"/>
  </w:style>
  <w:style w:type="character" w:customStyle="1" w:styleId="comment">
    <w:name w:val="comment"/>
    <w:basedOn w:val="DefaultParagraphFont"/>
    <w:rsid w:val="00105B52"/>
  </w:style>
  <w:style w:type="character" w:customStyle="1" w:styleId="view">
    <w:name w:val="view"/>
    <w:basedOn w:val="DefaultParagraphFont"/>
    <w:rsid w:val="00105B52"/>
  </w:style>
  <w:style w:type="character" w:customStyle="1" w:styleId="pagenavheader">
    <w:name w:val="pagenavheader"/>
    <w:basedOn w:val="DefaultParagraphFont"/>
    <w:rsid w:val="00105B52"/>
  </w:style>
  <w:style w:type="paragraph" w:styleId="z-TopofForm">
    <w:name w:val="HTML Top of Form"/>
    <w:basedOn w:val="Normal"/>
    <w:next w:val="Normal"/>
    <w:link w:val="z-TopofFormChar"/>
    <w:hidden/>
    <w:uiPriority w:val="99"/>
    <w:semiHidden/>
    <w:unhideWhenUsed/>
    <w:rsid w:val="00105B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05B52"/>
    <w:rPr>
      <w:rFonts w:ascii="Arial" w:eastAsia="Times New Roman" w:hAnsi="Arial" w:cs="Arial"/>
      <w:vanish/>
      <w:sz w:val="16"/>
      <w:szCs w:val="16"/>
    </w:rPr>
  </w:style>
  <w:style w:type="paragraph" w:customStyle="1" w:styleId="sectionmain">
    <w:name w:val="sectionmain"/>
    <w:basedOn w:val="Normal"/>
    <w:rsid w:val="00105B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05B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05B52"/>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9304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304C3"/>
    <w:rPr>
      <w:rFonts w:asciiTheme="majorHAnsi" w:eastAsiaTheme="majorEastAsia" w:hAnsiTheme="majorHAnsi" w:cstheme="majorBidi"/>
      <w:i/>
      <w:iCs/>
      <w:color w:val="2F5496" w:themeColor="accent1" w:themeShade="BF"/>
    </w:rPr>
  </w:style>
  <w:style w:type="paragraph" w:customStyle="1" w:styleId="right">
    <w:name w:val="righ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headline">
    <w:name w:val="story_headline"/>
    <w:basedOn w:val="DefaultParagraphFont"/>
    <w:rsid w:val="00FA6756"/>
  </w:style>
  <w:style w:type="paragraph" w:customStyle="1" w:styleId="description">
    <w:name w:val="description"/>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write">
    <w:name w:val="author_writ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uottruycap">
    <w:name w:val="luottruycap"/>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9E14B3"/>
  </w:style>
  <w:style w:type="character" w:customStyle="1" w:styleId="Heading5Char">
    <w:name w:val="Heading 5 Char"/>
    <w:basedOn w:val="DefaultParagraphFont"/>
    <w:link w:val="Heading5"/>
    <w:uiPriority w:val="9"/>
    <w:semiHidden/>
    <w:rsid w:val="009E14B3"/>
    <w:rPr>
      <w:rFonts w:asciiTheme="majorHAnsi" w:eastAsiaTheme="majorEastAsia" w:hAnsiTheme="majorHAnsi" w:cstheme="majorBidi"/>
      <w:color w:val="2F5496" w:themeColor="accent1" w:themeShade="BF"/>
    </w:rPr>
  </w:style>
  <w:style w:type="paragraph" w:customStyle="1" w:styleId="image-caption">
    <w:name w:val="imag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atedate">
    <w:name w:val="createdate"/>
    <w:basedOn w:val="DefaultParagraphFont"/>
    <w:rsid w:val="00D2101C"/>
  </w:style>
  <w:style w:type="character" w:customStyle="1" w:styleId="article-section">
    <w:name w:val="article-section"/>
    <w:basedOn w:val="DefaultParagraphFont"/>
    <w:rsid w:val="00D2101C"/>
  </w:style>
  <w:style w:type="character" w:customStyle="1" w:styleId="time">
    <w:name w:val="time"/>
    <w:basedOn w:val="DefaultParagraphFont"/>
    <w:rsid w:val="0047173A"/>
  </w:style>
  <w:style w:type="paragraph" w:customStyle="1" w:styleId="pos2">
    <w:name w:val="pos2"/>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3">
    <w:name w:val="pos3"/>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4">
    <w:name w:val="pos4"/>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5">
    <w:name w:val="pos5"/>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6">
    <w:name w:val="pos6"/>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ver">
    <w:name w:val="en-ver"/>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5DD"/>
    <w:pPr>
      <w:ind w:left="720"/>
      <w:contextualSpacing/>
    </w:pPr>
  </w:style>
  <w:style w:type="paragraph" w:styleId="BalloonText">
    <w:name w:val="Balloon Text"/>
    <w:basedOn w:val="Normal"/>
    <w:link w:val="BalloonTextChar"/>
    <w:uiPriority w:val="99"/>
    <w:semiHidden/>
    <w:unhideWhenUsed/>
    <w:rsid w:val="00DC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71399">
      <w:bodyDiv w:val="1"/>
      <w:marLeft w:val="0"/>
      <w:marRight w:val="0"/>
      <w:marTop w:val="0"/>
      <w:marBottom w:val="0"/>
      <w:divBdr>
        <w:top w:val="none" w:sz="0" w:space="0" w:color="auto"/>
        <w:left w:val="none" w:sz="0" w:space="0" w:color="auto"/>
        <w:bottom w:val="none" w:sz="0" w:space="0" w:color="auto"/>
        <w:right w:val="none" w:sz="0" w:space="0" w:color="auto"/>
      </w:divBdr>
    </w:div>
    <w:div w:id="114836315">
      <w:bodyDiv w:val="1"/>
      <w:marLeft w:val="0"/>
      <w:marRight w:val="0"/>
      <w:marTop w:val="0"/>
      <w:marBottom w:val="0"/>
      <w:divBdr>
        <w:top w:val="none" w:sz="0" w:space="0" w:color="auto"/>
        <w:left w:val="none" w:sz="0" w:space="0" w:color="auto"/>
        <w:bottom w:val="none" w:sz="0" w:space="0" w:color="auto"/>
        <w:right w:val="none" w:sz="0" w:space="0" w:color="auto"/>
      </w:divBdr>
    </w:div>
    <w:div w:id="117995423">
      <w:bodyDiv w:val="1"/>
      <w:marLeft w:val="0"/>
      <w:marRight w:val="0"/>
      <w:marTop w:val="0"/>
      <w:marBottom w:val="0"/>
      <w:divBdr>
        <w:top w:val="none" w:sz="0" w:space="0" w:color="auto"/>
        <w:left w:val="none" w:sz="0" w:space="0" w:color="auto"/>
        <w:bottom w:val="none" w:sz="0" w:space="0" w:color="auto"/>
        <w:right w:val="none" w:sz="0" w:space="0" w:color="auto"/>
      </w:divBdr>
      <w:divsChild>
        <w:div w:id="2001151646">
          <w:marLeft w:val="0"/>
          <w:marRight w:val="0"/>
          <w:marTop w:val="0"/>
          <w:marBottom w:val="0"/>
          <w:divBdr>
            <w:top w:val="none" w:sz="0" w:space="0" w:color="auto"/>
            <w:left w:val="none" w:sz="0" w:space="0" w:color="auto"/>
            <w:bottom w:val="none" w:sz="0" w:space="0" w:color="auto"/>
            <w:right w:val="none" w:sz="0" w:space="0" w:color="auto"/>
          </w:divBdr>
        </w:div>
        <w:div w:id="1001618487">
          <w:marLeft w:val="0"/>
          <w:marRight w:val="0"/>
          <w:marTop w:val="0"/>
          <w:marBottom w:val="0"/>
          <w:divBdr>
            <w:top w:val="none" w:sz="0" w:space="0" w:color="auto"/>
            <w:left w:val="none" w:sz="0" w:space="0" w:color="auto"/>
            <w:bottom w:val="none" w:sz="0" w:space="0" w:color="auto"/>
            <w:right w:val="none" w:sz="0" w:space="0" w:color="auto"/>
          </w:divBdr>
          <w:divsChild>
            <w:div w:id="1697385448">
              <w:marLeft w:val="0"/>
              <w:marRight w:val="150"/>
              <w:marTop w:val="0"/>
              <w:marBottom w:val="150"/>
              <w:divBdr>
                <w:top w:val="none" w:sz="0" w:space="0" w:color="auto"/>
                <w:left w:val="none" w:sz="0" w:space="0" w:color="auto"/>
                <w:bottom w:val="none" w:sz="0" w:space="0" w:color="auto"/>
                <w:right w:val="none" w:sz="0" w:space="0" w:color="auto"/>
              </w:divBdr>
              <w:divsChild>
                <w:div w:id="17041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659">
      <w:bodyDiv w:val="1"/>
      <w:marLeft w:val="0"/>
      <w:marRight w:val="0"/>
      <w:marTop w:val="0"/>
      <w:marBottom w:val="0"/>
      <w:divBdr>
        <w:top w:val="none" w:sz="0" w:space="0" w:color="auto"/>
        <w:left w:val="none" w:sz="0" w:space="0" w:color="auto"/>
        <w:bottom w:val="none" w:sz="0" w:space="0" w:color="auto"/>
        <w:right w:val="none" w:sz="0" w:space="0" w:color="auto"/>
      </w:divBdr>
      <w:divsChild>
        <w:div w:id="685906050">
          <w:marLeft w:val="0"/>
          <w:marRight w:val="0"/>
          <w:marTop w:val="0"/>
          <w:marBottom w:val="0"/>
          <w:divBdr>
            <w:top w:val="none" w:sz="0" w:space="0" w:color="auto"/>
            <w:left w:val="none" w:sz="0" w:space="0" w:color="auto"/>
            <w:bottom w:val="none" w:sz="0" w:space="0" w:color="auto"/>
            <w:right w:val="none" w:sz="0" w:space="0" w:color="auto"/>
          </w:divBdr>
          <w:divsChild>
            <w:div w:id="834147457">
              <w:marLeft w:val="0"/>
              <w:marRight w:val="0"/>
              <w:marTop w:val="0"/>
              <w:marBottom w:val="180"/>
              <w:divBdr>
                <w:top w:val="none" w:sz="0" w:space="0" w:color="auto"/>
                <w:left w:val="none" w:sz="0" w:space="0" w:color="auto"/>
                <w:bottom w:val="none" w:sz="0" w:space="0" w:color="auto"/>
                <w:right w:val="none" w:sz="0" w:space="0" w:color="auto"/>
              </w:divBdr>
            </w:div>
          </w:divsChild>
        </w:div>
        <w:div w:id="2108963737">
          <w:marLeft w:val="0"/>
          <w:marRight w:val="0"/>
          <w:marTop w:val="0"/>
          <w:marBottom w:val="0"/>
          <w:divBdr>
            <w:top w:val="none" w:sz="0" w:space="0" w:color="auto"/>
            <w:left w:val="none" w:sz="0" w:space="0" w:color="auto"/>
            <w:bottom w:val="none" w:sz="0" w:space="0" w:color="auto"/>
            <w:right w:val="none" w:sz="0" w:space="0" w:color="auto"/>
          </w:divBdr>
          <w:divsChild>
            <w:div w:id="105269983">
              <w:marLeft w:val="0"/>
              <w:marRight w:val="0"/>
              <w:marTop w:val="0"/>
              <w:marBottom w:val="0"/>
              <w:divBdr>
                <w:top w:val="none" w:sz="0" w:space="0" w:color="auto"/>
                <w:left w:val="none" w:sz="0" w:space="0" w:color="auto"/>
                <w:bottom w:val="none" w:sz="0" w:space="0" w:color="auto"/>
                <w:right w:val="none" w:sz="0" w:space="0" w:color="auto"/>
              </w:divBdr>
              <w:divsChild>
                <w:div w:id="2130932753">
                  <w:marLeft w:val="0"/>
                  <w:marRight w:val="0"/>
                  <w:marTop w:val="0"/>
                  <w:marBottom w:val="0"/>
                  <w:divBdr>
                    <w:top w:val="none" w:sz="0" w:space="0" w:color="auto"/>
                    <w:left w:val="none" w:sz="0" w:space="0" w:color="auto"/>
                    <w:bottom w:val="none" w:sz="0" w:space="0" w:color="auto"/>
                    <w:right w:val="none" w:sz="0" w:space="0" w:color="auto"/>
                  </w:divBdr>
                  <w:divsChild>
                    <w:div w:id="1327972847">
                      <w:marLeft w:val="0"/>
                      <w:marRight w:val="0"/>
                      <w:marTop w:val="0"/>
                      <w:marBottom w:val="0"/>
                      <w:divBdr>
                        <w:top w:val="none" w:sz="0" w:space="0" w:color="auto"/>
                        <w:left w:val="none" w:sz="0" w:space="0" w:color="auto"/>
                        <w:bottom w:val="none" w:sz="0" w:space="0" w:color="auto"/>
                        <w:right w:val="none" w:sz="0" w:space="0" w:color="auto"/>
                      </w:divBdr>
                    </w:div>
                  </w:divsChild>
                </w:div>
                <w:div w:id="1941990721">
                  <w:marLeft w:val="0"/>
                  <w:marRight w:val="0"/>
                  <w:marTop w:val="0"/>
                  <w:marBottom w:val="0"/>
                  <w:divBdr>
                    <w:top w:val="none" w:sz="0" w:space="0" w:color="auto"/>
                    <w:left w:val="none" w:sz="0" w:space="0" w:color="auto"/>
                    <w:bottom w:val="none" w:sz="0" w:space="0" w:color="auto"/>
                    <w:right w:val="none" w:sz="0" w:space="0" w:color="auto"/>
                  </w:divBdr>
                  <w:divsChild>
                    <w:div w:id="147674499">
                      <w:marLeft w:val="0"/>
                      <w:marRight w:val="0"/>
                      <w:marTop w:val="0"/>
                      <w:marBottom w:val="225"/>
                      <w:divBdr>
                        <w:top w:val="none" w:sz="0" w:space="0" w:color="auto"/>
                        <w:left w:val="none" w:sz="0" w:space="0" w:color="auto"/>
                        <w:bottom w:val="none" w:sz="0" w:space="0" w:color="auto"/>
                        <w:right w:val="none" w:sz="0" w:space="0" w:color="auto"/>
                      </w:divBdr>
                    </w:div>
                    <w:div w:id="1844664032">
                      <w:marLeft w:val="0"/>
                      <w:marRight w:val="0"/>
                      <w:marTop w:val="0"/>
                      <w:marBottom w:val="0"/>
                      <w:divBdr>
                        <w:top w:val="none" w:sz="0" w:space="0" w:color="auto"/>
                        <w:left w:val="none" w:sz="0" w:space="0" w:color="auto"/>
                        <w:bottom w:val="none" w:sz="0" w:space="0" w:color="auto"/>
                        <w:right w:val="none" w:sz="0" w:space="0" w:color="auto"/>
                      </w:divBdr>
                      <w:divsChild>
                        <w:div w:id="374474857">
                          <w:marLeft w:val="0"/>
                          <w:marRight w:val="0"/>
                          <w:marTop w:val="312"/>
                          <w:marBottom w:val="0"/>
                          <w:divBdr>
                            <w:top w:val="none" w:sz="0" w:space="0" w:color="auto"/>
                            <w:left w:val="none" w:sz="0" w:space="0" w:color="auto"/>
                            <w:bottom w:val="none" w:sz="0" w:space="0" w:color="auto"/>
                            <w:right w:val="none" w:sz="0" w:space="0" w:color="auto"/>
                          </w:divBdr>
                          <w:divsChild>
                            <w:div w:id="401678329">
                              <w:marLeft w:val="0"/>
                              <w:marRight w:val="0"/>
                              <w:marTop w:val="0"/>
                              <w:marBottom w:val="0"/>
                              <w:divBdr>
                                <w:top w:val="none" w:sz="0" w:space="0" w:color="auto"/>
                                <w:left w:val="none" w:sz="0" w:space="0" w:color="auto"/>
                                <w:bottom w:val="none" w:sz="0" w:space="0" w:color="auto"/>
                                <w:right w:val="none" w:sz="0" w:space="0" w:color="auto"/>
                              </w:divBdr>
                            </w:div>
                            <w:div w:id="399597865">
                              <w:marLeft w:val="0"/>
                              <w:marRight w:val="0"/>
                              <w:marTop w:val="0"/>
                              <w:marBottom w:val="360"/>
                              <w:divBdr>
                                <w:top w:val="none" w:sz="0" w:space="0" w:color="auto"/>
                                <w:left w:val="none" w:sz="0" w:space="0" w:color="auto"/>
                                <w:bottom w:val="none" w:sz="0" w:space="0" w:color="auto"/>
                                <w:right w:val="none" w:sz="0" w:space="0" w:color="auto"/>
                              </w:divBdr>
                            </w:div>
                          </w:divsChild>
                        </w:div>
                        <w:div w:id="77099656">
                          <w:marLeft w:val="0"/>
                          <w:marRight w:val="0"/>
                          <w:marTop w:val="312"/>
                          <w:marBottom w:val="312"/>
                          <w:divBdr>
                            <w:top w:val="none" w:sz="0" w:space="0" w:color="auto"/>
                            <w:left w:val="none" w:sz="0" w:space="0" w:color="auto"/>
                            <w:bottom w:val="none" w:sz="0" w:space="0" w:color="auto"/>
                            <w:right w:val="none" w:sz="0" w:space="0" w:color="auto"/>
                          </w:divBdr>
                          <w:divsChild>
                            <w:div w:id="726876805">
                              <w:marLeft w:val="0"/>
                              <w:marRight w:val="0"/>
                              <w:marTop w:val="0"/>
                              <w:marBottom w:val="0"/>
                              <w:divBdr>
                                <w:top w:val="none" w:sz="0" w:space="0" w:color="auto"/>
                                <w:left w:val="none" w:sz="0" w:space="0" w:color="auto"/>
                                <w:bottom w:val="none" w:sz="0" w:space="0" w:color="auto"/>
                                <w:right w:val="none" w:sz="0" w:space="0" w:color="auto"/>
                              </w:divBdr>
                            </w:div>
                          </w:divsChild>
                        </w:div>
                        <w:div w:id="1238859597">
                          <w:marLeft w:val="0"/>
                          <w:marRight w:val="0"/>
                          <w:marTop w:val="312"/>
                          <w:marBottom w:val="307"/>
                          <w:divBdr>
                            <w:top w:val="none" w:sz="0" w:space="0" w:color="auto"/>
                            <w:left w:val="none" w:sz="0" w:space="0" w:color="auto"/>
                            <w:bottom w:val="none" w:sz="0" w:space="0" w:color="auto"/>
                            <w:right w:val="none" w:sz="0" w:space="0" w:color="auto"/>
                          </w:divBdr>
                          <w:divsChild>
                            <w:div w:id="2043091128">
                              <w:marLeft w:val="0"/>
                              <w:marRight w:val="0"/>
                              <w:marTop w:val="0"/>
                              <w:marBottom w:val="0"/>
                              <w:divBdr>
                                <w:top w:val="none" w:sz="0" w:space="0" w:color="auto"/>
                                <w:left w:val="none" w:sz="0" w:space="0" w:color="auto"/>
                                <w:bottom w:val="none" w:sz="0" w:space="0" w:color="auto"/>
                                <w:right w:val="none" w:sz="0" w:space="0" w:color="auto"/>
                              </w:divBdr>
                            </w:div>
                          </w:divsChild>
                        </w:div>
                        <w:div w:id="1942102111">
                          <w:marLeft w:val="0"/>
                          <w:marRight w:val="0"/>
                          <w:marTop w:val="150"/>
                          <w:marBottom w:val="150"/>
                          <w:divBdr>
                            <w:top w:val="single" w:sz="6" w:space="0" w:color="EDEEEF"/>
                            <w:left w:val="single" w:sz="6" w:space="0" w:color="EDEEEF"/>
                            <w:bottom w:val="single" w:sz="6" w:space="0" w:color="EDEEEF"/>
                            <w:right w:val="single" w:sz="6" w:space="0" w:color="EDEEEF"/>
                          </w:divBdr>
                          <w:divsChild>
                            <w:div w:id="21106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330702">
      <w:bodyDiv w:val="1"/>
      <w:marLeft w:val="0"/>
      <w:marRight w:val="0"/>
      <w:marTop w:val="0"/>
      <w:marBottom w:val="0"/>
      <w:divBdr>
        <w:top w:val="none" w:sz="0" w:space="0" w:color="auto"/>
        <w:left w:val="none" w:sz="0" w:space="0" w:color="auto"/>
        <w:bottom w:val="none" w:sz="0" w:space="0" w:color="auto"/>
        <w:right w:val="none" w:sz="0" w:space="0" w:color="auto"/>
      </w:divBdr>
      <w:divsChild>
        <w:div w:id="1408455062">
          <w:marLeft w:val="930"/>
          <w:marRight w:val="0"/>
          <w:marTop w:val="0"/>
          <w:marBottom w:val="375"/>
          <w:divBdr>
            <w:top w:val="none" w:sz="0" w:space="0" w:color="auto"/>
            <w:left w:val="none" w:sz="0" w:space="0" w:color="auto"/>
            <w:bottom w:val="none" w:sz="0" w:space="0" w:color="auto"/>
            <w:right w:val="none" w:sz="0" w:space="0" w:color="auto"/>
          </w:divBdr>
        </w:div>
        <w:div w:id="50274497">
          <w:marLeft w:val="0"/>
          <w:marRight w:val="0"/>
          <w:marTop w:val="0"/>
          <w:marBottom w:val="0"/>
          <w:divBdr>
            <w:top w:val="none" w:sz="0" w:space="0" w:color="auto"/>
            <w:left w:val="none" w:sz="0" w:space="0" w:color="auto"/>
            <w:bottom w:val="none" w:sz="0" w:space="0" w:color="auto"/>
            <w:right w:val="none" w:sz="0" w:space="0" w:color="auto"/>
          </w:divBdr>
        </w:div>
      </w:divsChild>
    </w:div>
    <w:div w:id="689261329">
      <w:bodyDiv w:val="1"/>
      <w:marLeft w:val="0"/>
      <w:marRight w:val="0"/>
      <w:marTop w:val="0"/>
      <w:marBottom w:val="0"/>
      <w:divBdr>
        <w:top w:val="none" w:sz="0" w:space="0" w:color="auto"/>
        <w:left w:val="none" w:sz="0" w:space="0" w:color="auto"/>
        <w:bottom w:val="none" w:sz="0" w:space="0" w:color="auto"/>
        <w:right w:val="none" w:sz="0" w:space="0" w:color="auto"/>
      </w:divBdr>
      <w:divsChild>
        <w:div w:id="382021472">
          <w:marLeft w:val="0"/>
          <w:marRight w:val="0"/>
          <w:marTop w:val="90"/>
          <w:marBottom w:val="0"/>
          <w:divBdr>
            <w:top w:val="none" w:sz="0" w:space="0" w:color="auto"/>
            <w:left w:val="none" w:sz="0" w:space="0" w:color="auto"/>
            <w:bottom w:val="none" w:sz="0" w:space="0" w:color="auto"/>
            <w:right w:val="none" w:sz="0" w:space="0" w:color="auto"/>
          </w:divBdr>
        </w:div>
        <w:div w:id="289823648">
          <w:marLeft w:val="0"/>
          <w:marRight w:val="0"/>
          <w:marTop w:val="0"/>
          <w:marBottom w:val="0"/>
          <w:divBdr>
            <w:top w:val="none" w:sz="0" w:space="0" w:color="auto"/>
            <w:left w:val="none" w:sz="0" w:space="0" w:color="auto"/>
            <w:bottom w:val="none" w:sz="0" w:space="0" w:color="auto"/>
            <w:right w:val="none" w:sz="0" w:space="0" w:color="auto"/>
          </w:divBdr>
        </w:div>
      </w:divsChild>
    </w:div>
    <w:div w:id="771165758">
      <w:bodyDiv w:val="1"/>
      <w:marLeft w:val="0"/>
      <w:marRight w:val="0"/>
      <w:marTop w:val="0"/>
      <w:marBottom w:val="0"/>
      <w:divBdr>
        <w:top w:val="none" w:sz="0" w:space="0" w:color="auto"/>
        <w:left w:val="none" w:sz="0" w:space="0" w:color="auto"/>
        <w:bottom w:val="none" w:sz="0" w:space="0" w:color="auto"/>
        <w:right w:val="none" w:sz="0" w:space="0" w:color="auto"/>
      </w:divBdr>
    </w:div>
    <w:div w:id="912081016">
      <w:bodyDiv w:val="1"/>
      <w:marLeft w:val="0"/>
      <w:marRight w:val="0"/>
      <w:marTop w:val="0"/>
      <w:marBottom w:val="0"/>
      <w:divBdr>
        <w:top w:val="none" w:sz="0" w:space="0" w:color="auto"/>
        <w:left w:val="none" w:sz="0" w:space="0" w:color="auto"/>
        <w:bottom w:val="none" w:sz="0" w:space="0" w:color="auto"/>
        <w:right w:val="none" w:sz="0" w:space="0" w:color="auto"/>
      </w:divBdr>
    </w:div>
    <w:div w:id="1043093822">
      <w:bodyDiv w:val="1"/>
      <w:marLeft w:val="0"/>
      <w:marRight w:val="0"/>
      <w:marTop w:val="0"/>
      <w:marBottom w:val="0"/>
      <w:divBdr>
        <w:top w:val="none" w:sz="0" w:space="0" w:color="auto"/>
        <w:left w:val="none" w:sz="0" w:space="0" w:color="auto"/>
        <w:bottom w:val="none" w:sz="0" w:space="0" w:color="auto"/>
        <w:right w:val="none" w:sz="0" w:space="0" w:color="auto"/>
      </w:divBdr>
      <w:divsChild>
        <w:div w:id="197478073">
          <w:marLeft w:val="0"/>
          <w:marRight w:val="0"/>
          <w:marTop w:val="0"/>
          <w:marBottom w:val="0"/>
          <w:divBdr>
            <w:top w:val="none" w:sz="0" w:space="0" w:color="auto"/>
            <w:left w:val="none" w:sz="0" w:space="0" w:color="auto"/>
            <w:bottom w:val="none" w:sz="0" w:space="0" w:color="auto"/>
            <w:right w:val="none" w:sz="0" w:space="0" w:color="auto"/>
          </w:divBdr>
          <w:divsChild>
            <w:div w:id="322510740">
              <w:marLeft w:val="0"/>
              <w:marRight w:val="0"/>
              <w:marTop w:val="0"/>
              <w:marBottom w:val="0"/>
              <w:divBdr>
                <w:top w:val="none" w:sz="0" w:space="0" w:color="auto"/>
                <w:left w:val="none" w:sz="0" w:space="0" w:color="auto"/>
                <w:bottom w:val="none" w:sz="0" w:space="0" w:color="auto"/>
                <w:right w:val="none" w:sz="0" w:space="0" w:color="auto"/>
              </w:divBdr>
            </w:div>
          </w:divsChild>
        </w:div>
        <w:div w:id="406610119">
          <w:marLeft w:val="0"/>
          <w:marRight w:val="0"/>
          <w:marTop w:val="0"/>
          <w:marBottom w:val="0"/>
          <w:divBdr>
            <w:top w:val="none" w:sz="0" w:space="0" w:color="auto"/>
            <w:left w:val="none" w:sz="0" w:space="0" w:color="auto"/>
            <w:bottom w:val="none" w:sz="0" w:space="0" w:color="auto"/>
            <w:right w:val="none" w:sz="0" w:space="0" w:color="auto"/>
          </w:divBdr>
          <w:divsChild>
            <w:div w:id="1395005161">
              <w:marLeft w:val="0"/>
              <w:marRight w:val="0"/>
              <w:marTop w:val="0"/>
              <w:marBottom w:val="0"/>
              <w:divBdr>
                <w:top w:val="none" w:sz="0" w:space="0" w:color="auto"/>
                <w:left w:val="none" w:sz="0" w:space="0" w:color="auto"/>
                <w:bottom w:val="none" w:sz="0" w:space="0" w:color="auto"/>
                <w:right w:val="none" w:sz="0" w:space="0" w:color="auto"/>
              </w:divBdr>
            </w:div>
            <w:div w:id="1860001295">
              <w:marLeft w:val="0"/>
              <w:marRight w:val="0"/>
              <w:marTop w:val="0"/>
              <w:marBottom w:val="0"/>
              <w:divBdr>
                <w:top w:val="none" w:sz="0" w:space="0" w:color="auto"/>
                <w:left w:val="none" w:sz="0" w:space="0" w:color="auto"/>
                <w:bottom w:val="none" w:sz="0" w:space="0" w:color="auto"/>
                <w:right w:val="none" w:sz="0" w:space="0" w:color="auto"/>
              </w:divBdr>
            </w:div>
          </w:divsChild>
        </w:div>
        <w:div w:id="719061931">
          <w:marLeft w:val="0"/>
          <w:marRight w:val="0"/>
          <w:marTop w:val="0"/>
          <w:marBottom w:val="0"/>
          <w:divBdr>
            <w:top w:val="none" w:sz="0" w:space="0" w:color="auto"/>
            <w:left w:val="none" w:sz="0" w:space="0" w:color="auto"/>
            <w:bottom w:val="none" w:sz="0" w:space="0" w:color="auto"/>
            <w:right w:val="none" w:sz="0" w:space="0" w:color="auto"/>
          </w:divBdr>
          <w:divsChild>
            <w:div w:id="1779329390">
              <w:marLeft w:val="0"/>
              <w:marRight w:val="0"/>
              <w:marTop w:val="0"/>
              <w:marBottom w:val="0"/>
              <w:divBdr>
                <w:top w:val="none" w:sz="0" w:space="0" w:color="auto"/>
                <w:left w:val="none" w:sz="0" w:space="0" w:color="auto"/>
                <w:bottom w:val="none" w:sz="0" w:space="0" w:color="auto"/>
                <w:right w:val="none" w:sz="0" w:space="0" w:color="auto"/>
              </w:divBdr>
            </w:div>
            <w:div w:id="10000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3538">
      <w:bodyDiv w:val="1"/>
      <w:marLeft w:val="0"/>
      <w:marRight w:val="0"/>
      <w:marTop w:val="0"/>
      <w:marBottom w:val="0"/>
      <w:divBdr>
        <w:top w:val="none" w:sz="0" w:space="0" w:color="auto"/>
        <w:left w:val="none" w:sz="0" w:space="0" w:color="auto"/>
        <w:bottom w:val="none" w:sz="0" w:space="0" w:color="auto"/>
        <w:right w:val="none" w:sz="0" w:space="0" w:color="auto"/>
      </w:divBdr>
      <w:divsChild>
        <w:div w:id="799957517">
          <w:marLeft w:val="0"/>
          <w:marRight w:val="0"/>
          <w:marTop w:val="0"/>
          <w:marBottom w:val="0"/>
          <w:divBdr>
            <w:top w:val="none" w:sz="0" w:space="0" w:color="auto"/>
            <w:left w:val="none" w:sz="0" w:space="0" w:color="auto"/>
            <w:bottom w:val="none" w:sz="0" w:space="0" w:color="auto"/>
            <w:right w:val="none" w:sz="0" w:space="0" w:color="auto"/>
          </w:divBdr>
          <w:divsChild>
            <w:div w:id="860554681">
              <w:marLeft w:val="0"/>
              <w:marRight w:val="0"/>
              <w:marTop w:val="0"/>
              <w:marBottom w:val="150"/>
              <w:divBdr>
                <w:top w:val="none" w:sz="0" w:space="0" w:color="auto"/>
                <w:left w:val="none" w:sz="0" w:space="0" w:color="auto"/>
                <w:bottom w:val="none" w:sz="0" w:space="0" w:color="auto"/>
                <w:right w:val="none" w:sz="0" w:space="0" w:color="auto"/>
              </w:divBdr>
            </w:div>
            <w:div w:id="2107650203">
              <w:marLeft w:val="150"/>
              <w:marRight w:val="0"/>
              <w:marTop w:val="0"/>
              <w:marBottom w:val="240"/>
              <w:divBdr>
                <w:top w:val="single" w:sz="6" w:space="6" w:color="AAAAAA"/>
                <w:left w:val="single" w:sz="6" w:space="6" w:color="AAAAAA"/>
                <w:bottom w:val="single" w:sz="6" w:space="6" w:color="AAAAAA"/>
                <w:right w:val="single" w:sz="6" w:space="6" w:color="AAAAAA"/>
              </w:divBdr>
            </w:div>
            <w:div w:id="1255939060">
              <w:marLeft w:val="45"/>
              <w:marRight w:val="0"/>
              <w:marTop w:val="0"/>
              <w:marBottom w:val="225"/>
              <w:divBdr>
                <w:top w:val="none" w:sz="0" w:space="0" w:color="auto"/>
                <w:left w:val="none" w:sz="0" w:space="0" w:color="auto"/>
                <w:bottom w:val="none" w:sz="0" w:space="0" w:color="auto"/>
                <w:right w:val="none" w:sz="0" w:space="0" w:color="auto"/>
              </w:divBdr>
            </w:div>
            <w:div w:id="1677225503">
              <w:blockQuote w:val="1"/>
              <w:marLeft w:val="0"/>
              <w:marRight w:val="0"/>
              <w:marTop w:val="0"/>
              <w:marBottom w:val="0"/>
              <w:divBdr>
                <w:top w:val="none" w:sz="0" w:space="0" w:color="auto"/>
                <w:left w:val="none" w:sz="0" w:space="0" w:color="auto"/>
                <w:bottom w:val="none" w:sz="0" w:space="0" w:color="auto"/>
                <w:right w:val="none" w:sz="0" w:space="0" w:color="auto"/>
              </w:divBdr>
            </w:div>
            <w:div w:id="897715352">
              <w:blockQuote w:val="1"/>
              <w:marLeft w:val="0"/>
              <w:marRight w:val="0"/>
              <w:marTop w:val="0"/>
              <w:marBottom w:val="0"/>
              <w:divBdr>
                <w:top w:val="none" w:sz="0" w:space="0" w:color="auto"/>
                <w:left w:val="none" w:sz="0" w:space="0" w:color="auto"/>
                <w:bottom w:val="none" w:sz="0" w:space="0" w:color="auto"/>
                <w:right w:val="none" w:sz="0" w:space="0" w:color="auto"/>
              </w:divBdr>
            </w:div>
            <w:div w:id="1057169386">
              <w:blockQuote w:val="1"/>
              <w:marLeft w:val="0"/>
              <w:marRight w:val="0"/>
              <w:marTop w:val="0"/>
              <w:marBottom w:val="0"/>
              <w:divBdr>
                <w:top w:val="none" w:sz="0" w:space="0" w:color="auto"/>
                <w:left w:val="none" w:sz="0" w:space="0" w:color="auto"/>
                <w:bottom w:val="none" w:sz="0" w:space="0" w:color="auto"/>
                <w:right w:val="none" w:sz="0" w:space="0" w:color="auto"/>
              </w:divBdr>
            </w:div>
            <w:div w:id="1827430542">
              <w:blockQuote w:val="1"/>
              <w:marLeft w:val="0"/>
              <w:marRight w:val="0"/>
              <w:marTop w:val="0"/>
              <w:marBottom w:val="0"/>
              <w:divBdr>
                <w:top w:val="none" w:sz="0" w:space="0" w:color="auto"/>
                <w:left w:val="none" w:sz="0" w:space="0" w:color="auto"/>
                <w:bottom w:val="none" w:sz="0" w:space="0" w:color="auto"/>
                <w:right w:val="none" w:sz="0" w:space="0" w:color="auto"/>
              </w:divBdr>
            </w:div>
            <w:div w:id="1045912503">
              <w:blockQuote w:val="1"/>
              <w:marLeft w:val="0"/>
              <w:marRight w:val="0"/>
              <w:marTop w:val="0"/>
              <w:marBottom w:val="0"/>
              <w:divBdr>
                <w:top w:val="none" w:sz="0" w:space="0" w:color="auto"/>
                <w:left w:val="none" w:sz="0" w:space="0" w:color="auto"/>
                <w:bottom w:val="none" w:sz="0" w:space="0" w:color="auto"/>
                <w:right w:val="none" w:sz="0" w:space="0" w:color="auto"/>
              </w:divBdr>
            </w:div>
            <w:div w:id="1331786984">
              <w:blockQuote w:val="1"/>
              <w:marLeft w:val="0"/>
              <w:marRight w:val="0"/>
              <w:marTop w:val="0"/>
              <w:marBottom w:val="0"/>
              <w:divBdr>
                <w:top w:val="none" w:sz="0" w:space="0" w:color="auto"/>
                <w:left w:val="none" w:sz="0" w:space="0" w:color="auto"/>
                <w:bottom w:val="none" w:sz="0" w:space="0" w:color="auto"/>
                <w:right w:val="none" w:sz="0" w:space="0" w:color="auto"/>
              </w:divBdr>
            </w:div>
            <w:div w:id="274674310">
              <w:marLeft w:val="0"/>
              <w:marRight w:val="0"/>
              <w:marTop w:val="0"/>
              <w:marBottom w:val="120"/>
              <w:divBdr>
                <w:top w:val="none" w:sz="0" w:space="0" w:color="auto"/>
                <w:left w:val="none" w:sz="0" w:space="0" w:color="auto"/>
                <w:bottom w:val="none" w:sz="0" w:space="0" w:color="auto"/>
                <w:right w:val="none" w:sz="0" w:space="0" w:color="auto"/>
              </w:divBdr>
            </w:div>
            <w:div w:id="577789740">
              <w:marLeft w:val="0"/>
              <w:marRight w:val="0"/>
              <w:marTop w:val="0"/>
              <w:marBottom w:val="0"/>
              <w:divBdr>
                <w:top w:val="none" w:sz="0" w:space="0" w:color="auto"/>
                <w:left w:val="none" w:sz="0" w:space="0" w:color="auto"/>
                <w:bottom w:val="none" w:sz="0" w:space="0" w:color="auto"/>
                <w:right w:val="none" w:sz="0" w:space="0" w:color="auto"/>
              </w:divBdr>
              <w:divsChild>
                <w:div w:id="439299399">
                  <w:marLeft w:val="0"/>
                  <w:marRight w:val="120"/>
                  <w:marTop w:val="0"/>
                  <w:marBottom w:val="0"/>
                  <w:divBdr>
                    <w:top w:val="none" w:sz="0" w:space="0" w:color="auto"/>
                    <w:left w:val="none" w:sz="0" w:space="0" w:color="auto"/>
                    <w:bottom w:val="none" w:sz="0" w:space="0" w:color="auto"/>
                    <w:right w:val="none" w:sz="0" w:space="0" w:color="auto"/>
                  </w:divBdr>
                  <w:divsChild>
                    <w:div w:id="12706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1387">
      <w:bodyDiv w:val="1"/>
      <w:marLeft w:val="0"/>
      <w:marRight w:val="0"/>
      <w:marTop w:val="0"/>
      <w:marBottom w:val="0"/>
      <w:divBdr>
        <w:top w:val="none" w:sz="0" w:space="0" w:color="auto"/>
        <w:left w:val="none" w:sz="0" w:space="0" w:color="auto"/>
        <w:bottom w:val="none" w:sz="0" w:space="0" w:color="auto"/>
        <w:right w:val="none" w:sz="0" w:space="0" w:color="auto"/>
      </w:divBdr>
      <w:divsChild>
        <w:div w:id="556089812">
          <w:marLeft w:val="0"/>
          <w:marRight w:val="0"/>
          <w:marTop w:val="0"/>
          <w:marBottom w:val="150"/>
          <w:divBdr>
            <w:top w:val="none" w:sz="0" w:space="0" w:color="auto"/>
            <w:left w:val="none" w:sz="0" w:space="0" w:color="auto"/>
            <w:bottom w:val="none" w:sz="0" w:space="0" w:color="auto"/>
            <w:right w:val="none" w:sz="0" w:space="0" w:color="auto"/>
          </w:divBdr>
          <w:divsChild>
            <w:div w:id="215357432">
              <w:marLeft w:val="-300"/>
              <w:marRight w:val="-300"/>
              <w:marTop w:val="0"/>
              <w:marBottom w:val="0"/>
              <w:divBdr>
                <w:top w:val="none" w:sz="0" w:space="0" w:color="auto"/>
                <w:left w:val="none" w:sz="0" w:space="0" w:color="auto"/>
                <w:bottom w:val="none" w:sz="0" w:space="0" w:color="auto"/>
                <w:right w:val="none" w:sz="0" w:space="0" w:color="auto"/>
              </w:divBdr>
              <w:divsChild>
                <w:div w:id="1908952247">
                  <w:marLeft w:val="0"/>
                  <w:marRight w:val="0"/>
                  <w:marTop w:val="0"/>
                  <w:marBottom w:val="0"/>
                  <w:divBdr>
                    <w:top w:val="none" w:sz="0" w:space="0" w:color="auto"/>
                    <w:left w:val="none" w:sz="0" w:space="0" w:color="auto"/>
                    <w:bottom w:val="none" w:sz="0" w:space="0" w:color="auto"/>
                    <w:right w:val="none" w:sz="0" w:space="0" w:color="auto"/>
                  </w:divBdr>
                </w:div>
                <w:div w:id="1971323708">
                  <w:marLeft w:val="0"/>
                  <w:marRight w:val="0"/>
                  <w:marTop w:val="0"/>
                  <w:marBottom w:val="0"/>
                  <w:divBdr>
                    <w:top w:val="none" w:sz="0" w:space="0" w:color="auto"/>
                    <w:left w:val="none" w:sz="0" w:space="0" w:color="auto"/>
                    <w:bottom w:val="none" w:sz="0" w:space="0" w:color="auto"/>
                    <w:right w:val="none" w:sz="0" w:space="0" w:color="auto"/>
                  </w:divBdr>
                  <w:divsChild>
                    <w:div w:id="1262101403">
                      <w:marLeft w:val="0"/>
                      <w:marRight w:val="0"/>
                      <w:marTop w:val="0"/>
                      <w:marBottom w:val="0"/>
                      <w:divBdr>
                        <w:top w:val="none" w:sz="0" w:space="0" w:color="auto"/>
                        <w:left w:val="none" w:sz="0" w:space="0" w:color="auto"/>
                        <w:bottom w:val="none" w:sz="0" w:space="0" w:color="auto"/>
                        <w:right w:val="none" w:sz="0" w:space="0" w:color="auto"/>
                      </w:divBdr>
                      <w:divsChild>
                        <w:div w:id="53485679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5157">
          <w:marLeft w:val="0"/>
          <w:marRight w:val="0"/>
          <w:marTop w:val="0"/>
          <w:marBottom w:val="0"/>
          <w:divBdr>
            <w:top w:val="none" w:sz="0" w:space="0" w:color="auto"/>
            <w:left w:val="none" w:sz="0" w:space="0" w:color="auto"/>
            <w:bottom w:val="none" w:sz="0" w:space="0" w:color="auto"/>
            <w:right w:val="none" w:sz="0" w:space="0" w:color="auto"/>
          </w:divBdr>
          <w:divsChild>
            <w:div w:id="213927673">
              <w:marLeft w:val="0"/>
              <w:marRight w:val="0"/>
              <w:marTop w:val="0"/>
              <w:marBottom w:val="0"/>
              <w:divBdr>
                <w:top w:val="none" w:sz="0" w:space="0" w:color="auto"/>
                <w:left w:val="none" w:sz="0" w:space="0" w:color="auto"/>
                <w:bottom w:val="none" w:sz="0" w:space="0" w:color="auto"/>
                <w:right w:val="none" w:sz="0" w:space="0" w:color="auto"/>
              </w:divBdr>
            </w:div>
          </w:divsChild>
        </w:div>
        <w:div w:id="579172369">
          <w:marLeft w:val="0"/>
          <w:marRight w:val="0"/>
          <w:marTop w:val="0"/>
          <w:marBottom w:val="0"/>
          <w:divBdr>
            <w:top w:val="none" w:sz="0" w:space="0" w:color="auto"/>
            <w:left w:val="none" w:sz="0" w:space="0" w:color="auto"/>
            <w:bottom w:val="none" w:sz="0" w:space="0" w:color="auto"/>
            <w:right w:val="none" w:sz="0" w:space="0" w:color="auto"/>
          </w:divBdr>
          <w:divsChild>
            <w:div w:id="504058233">
              <w:marLeft w:val="0"/>
              <w:marRight w:val="0"/>
              <w:marTop w:val="0"/>
              <w:marBottom w:val="0"/>
              <w:divBdr>
                <w:top w:val="none" w:sz="0" w:space="0" w:color="auto"/>
                <w:left w:val="none" w:sz="0" w:space="0" w:color="auto"/>
                <w:bottom w:val="none" w:sz="0" w:space="0" w:color="auto"/>
                <w:right w:val="none" w:sz="0" w:space="0" w:color="auto"/>
              </w:divBdr>
              <w:divsChild>
                <w:div w:id="947465163">
                  <w:marLeft w:val="0"/>
                  <w:marRight w:val="0"/>
                  <w:marTop w:val="0"/>
                  <w:marBottom w:val="0"/>
                  <w:divBdr>
                    <w:top w:val="none" w:sz="0" w:space="0" w:color="auto"/>
                    <w:left w:val="none" w:sz="0" w:space="0" w:color="auto"/>
                    <w:bottom w:val="none" w:sz="0" w:space="0" w:color="auto"/>
                    <w:right w:val="none" w:sz="0" w:space="0" w:color="auto"/>
                  </w:divBdr>
                  <w:divsChild>
                    <w:div w:id="471599503">
                      <w:marLeft w:val="0"/>
                      <w:marRight w:val="0"/>
                      <w:marTop w:val="0"/>
                      <w:marBottom w:val="0"/>
                      <w:divBdr>
                        <w:top w:val="none" w:sz="0" w:space="0" w:color="auto"/>
                        <w:left w:val="none" w:sz="0" w:space="0" w:color="auto"/>
                        <w:bottom w:val="none" w:sz="0" w:space="0" w:color="auto"/>
                        <w:right w:val="none" w:sz="0" w:space="0" w:color="auto"/>
                      </w:divBdr>
                      <w:divsChild>
                        <w:div w:id="959842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47036226">
      <w:bodyDiv w:val="1"/>
      <w:marLeft w:val="0"/>
      <w:marRight w:val="0"/>
      <w:marTop w:val="0"/>
      <w:marBottom w:val="0"/>
      <w:divBdr>
        <w:top w:val="none" w:sz="0" w:space="0" w:color="auto"/>
        <w:left w:val="none" w:sz="0" w:space="0" w:color="auto"/>
        <w:bottom w:val="none" w:sz="0" w:space="0" w:color="auto"/>
        <w:right w:val="none" w:sz="0" w:space="0" w:color="auto"/>
      </w:divBdr>
    </w:div>
    <w:div w:id="1381368860">
      <w:bodyDiv w:val="1"/>
      <w:marLeft w:val="0"/>
      <w:marRight w:val="0"/>
      <w:marTop w:val="0"/>
      <w:marBottom w:val="0"/>
      <w:divBdr>
        <w:top w:val="none" w:sz="0" w:space="0" w:color="auto"/>
        <w:left w:val="none" w:sz="0" w:space="0" w:color="auto"/>
        <w:bottom w:val="none" w:sz="0" w:space="0" w:color="auto"/>
        <w:right w:val="none" w:sz="0" w:space="0" w:color="auto"/>
      </w:divBdr>
      <w:divsChild>
        <w:div w:id="520094236">
          <w:marLeft w:val="0"/>
          <w:marRight w:val="0"/>
          <w:marTop w:val="300"/>
          <w:marBottom w:val="0"/>
          <w:divBdr>
            <w:top w:val="none" w:sz="0" w:space="0" w:color="auto"/>
            <w:left w:val="none" w:sz="0" w:space="0" w:color="auto"/>
            <w:bottom w:val="none" w:sz="0" w:space="0" w:color="auto"/>
            <w:right w:val="none" w:sz="0" w:space="0" w:color="auto"/>
          </w:divBdr>
          <w:divsChild>
            <w:div w:id="1705793331">
              <w:marLeft w:val="0"/>
              <w:marRight w:val="0"/>
              <w:marTop w:val="75"/>
              <w:marBottom w:val="75"/>
              <w:divBdr>
                <w:top w:val="none" w:sz="0" w:space="0" w:color="auto"/>
                <w:left w:val="none" w:sz="0" w:space="0" w:color="auto"/>
                <w:bottom w:val="none" w:sz="0" w:space="0" w:color="auto"/>
                <w:right w:val="none" w:sz="0" w:space="0" w:color="auto"/>
              </w:divBdr>
              <w:divsChild>
                <w:div w:id="308831897">
                  <w:marLeft w:val="0"/>
                  <w:marRight w:val="0"/>
                  <w:marTop w:val="45"/>
                  <w:marBottom w:val="75"/>
                  <w:divBdr>
                    <w:top w:val="none" w:sz="0" w:space="0" w:color="auto"/>
                    <w:left w:val="none" w:sz="0" w:space="0" w:color="auto"/>
                    <w:bottom w:val="none" w:sz="0" w:space="0" w:color="auto"/>
                    <w:right w:val="none" w:sz="0" w:space="0" w:color="auto"/>
                  </w:divBdr>
                </w:div>
                <w:div w:id="341321857">
                  <w:marLeft w:val="0"/>
                  <w:marRight w:val="0"/>
                  <w:marTop w:val="0"/>
                  <w:marBottom w:val="0"/>
                  <w:divBdr>
                    <w:top w:val="none" w:sz="0" w:space="0" w:color="auto"/>
                    <w:left w:val="none" w:sz="0" w:space="0" w:color="auto"/>
                    <w:bottom w:val="none" w:sz="0" w:space="0" w:color="auto"/>
                    <w:right w:val="none" w:sz="0" w:space="0" w:color="auto"/>
                  </w:divBdr>
                </w:div>
              </w:divsChild>
            </w:div>
            <w:div w:id="1710566280">
              <w:marLeft w:val="0"/>
              <w:marRight w:val="0"/>
              <w:marTop w:val="0"/>
              <w:marBottom w:val="300"/>
              <w:divBdr>
                <w:top w:val="none" w:sz="0" w:space="0" w:color="auto"/>
                <w:left w:val="none" w:sz="0" w:space="0" w:color="auto"/>
                <w:bottom w:val="none" w:sz="0" w:space="0" w:color="auto"/>
                <w:right w:val="none" w:sz="0" w:space="0" w:color="auto"/>
              </w:divBdr>
            </w:div>
          </w:divsChild>
        </w:div>
        <w:div w:id="1645968918">
          <w:marLeft w:val="0"/>
          <w:marRight w:val="0"/>
          <w:marTop w:val="0"/>
          <w:marBottom w:val="0"/>
          <w:divBdr>
            <w:top w:val="none" w:sz="0" w:space="0" w:color="auto"/>
            <w:left w:val="none" w:sz="0" w:space="0" w:color="auto"/>
            <w:bottom w:val="none" w:sz="0" w:space="0" w:color="auto"/>
            <w:right w:val="none" w:sz="0" w:space="0" w:color="auto"/>
          </w:divBdr>
          <w:divsChild>
            <w:div w:id="857157084">
              <w:marLeft w:val="0"/>
              <w:marRight w:val="0"/>
              <w:marTop w:val="0"/>
              <w:marBottom w:val="0"/>
              <w:divBdr>
                <w:top w:val="none" w:sz="0" w:space="0" w:color="auto"/>
                <w:left w:val="none" w:sz="0" w:space="0" w:color="auto"/>
                <w:bottom w:val="none" w:sz="0" w:space="0" w:color="auto"/>
                <w:right w:val="none" w:sz="0" w:space="0" w:color="auto"/>
              </w:divBdr>
              <w:divsChild>
                <w:div w:id="2101756307">
                  <w:marLeft w:val="0"/>
                  <w:marRight w:val="0"/>
                  <w:marTop w:val="0"/>
                  <w:marBottom w:val="0"/>
                  <w:divBdr>
                    <w:top w:val="none" w:sz="0" w:space="0" w:color="auto"/>
                    <w:left w:val="none" w:sz="0" w:space="0" w:color="auto"/>
                    <w:bottom w:val="none" w:sz="0" w:space="0" w:color="auto"/>
                    <w:right w:val="none" w:sz="0" w:space="0" w:color="auto"/>
                  </w:divBdr>
                  <w:divsChild>
                    <w:div w:id="187468373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401244186">
      <w:bodyDiv w:val="1"/>
      <w:marLeft w:val="0"/>
      <w:marRight w:val="0"/>
      <w:marTop w:val="0"/>
      <w:marBottom w:val="0"/>
      <w:divBdr>
        <w:top w:val="none" w:sz="0" w:space="0" w:color="auto"/>
        <w:left w:val="none" w:sz="0" w:space="0" w:color="auto"/>
        <w:bottom w:val="none" w:sz="0" w:space="0" w:color="auto"/>
        <w:right w:val="none" w:sz="0" w:space="0" w:color="auto"/>
      </w:divBdr>
      <w:divsChild>
        <w:div w:id="76947269">
          <w:marLeft w:val="0"/>
          <w:marRight w:val="0"/>
          <w:marTop w:val="0"/>
          <w:marBottom w:val="0"/>
          <w:divBdr>
            <w:top w:val="none" w:sz="0" w:space="0" w:color="auto"/>
            <w:left w:val="none" w:sz="0" w:space="0" w:color="auto"/>
            <w:bottom w:val="none" w:sz="0" w:space="0" w:color="auto"/>
            <w:right w:val="none" w:sz="0" w:space="0" w:color="auto"/>
          </w:divBdr>
          <w:divsChild>
            <w:div w:id="1885482937">
              <w:marLeft w:val="0"/>
              <w:marRight w:val="0"/>
              <w:marTop w:val="0"/>
              <w:marBottom w:val="0"/>
              <w:divBdr>
                <w:top w:val="none" w:sz="0" w:space="0" w:color="auto"/>
                <w:left w:val="none" w:sz="0" w:space="0" w:color="auto"/>
                <w:bottom w:val="none" w:sz="0" w:space="0" w:color="auto"/>
                <w:right w:val="none" w:sz="0" w:space="0" w:color="auto"/>
              </w:divBdr>
            </w:div>
            <w:div w:id="1619944912">
              <w:marLeft w:val="0"/>
              <w:marRight w:val="0"/>
              <w:marTop w:val="0"/>
              <w:marBottom w:val="0"/>
              <w:divBdr>
                <w:top w:val="none" w:sz="0" w:space="0" w:color="auto"/>
                <w:left w:val="none" w:sz="0" w:space="0" w:color="auto"/>
                <w:bottom w:val="none" w:sz="0" w:space="0" w:color="auto"/>
                <w:right w:val="none" w:sz="0" w:space="0" w:color="auto"/>
              </w:divBdr>
            </w:div>
          </w:divsChild>
        </w:div>
        <w:div w:id="797797410">
          <w:marLeft w:val="0"/>
          <w:marRight w:val="0"/>
          <w:marTop w:val="0"/>
          <w:marBottom w:val="0"/>
          <w:divBdr>
            <w:top w:val="none" w:sz="0" w:space="0" w:color="auto"/>
            <w:left w:val="none" w:sz="0" w:space="0" w:color="auto"/>
            <w:bottom w:val="none" w:sz="0" w:space="0" w:color="auto"/>
            <w:right w:val="none" w:sz="0" w:space="0" w:color="auto"/>
          </w:divBdr>
        </w:div>
      </w:divsChild>
    </w:div>
    <w:div w:id="1526215195">
      <w:bodyDiv w:val="1"/>
      <w:marLeft w:val="0"/>
      <w:marRight w:val="0"/>
      <w:marTop w:val="0"/>
      <w:marBottom w:val="0"/>
      <w:divBdr>
        <w:top w:val="none" w:sz="0" w:space="0" w:color="auto"/>
        <w:left w:val="none" w:sz="0" w:space="0" w:color="auto"/>
        <w:bottom w:val="none" w:sz="0" w:space="0" w:color="auto"/>
        <w:right w:val="none" w:sz="0" w:space="0" w:color="auto"/>
      </w:divBdr>
      <w:divsChild>
        <w:div w:id="15087422">
          <w:marLeft w:val="0"/>
          <w:marRight w:val="0"/>
          <w:marTop w:val="150"/>
          <w:marBottom w:val="0"/>
          <w:divBdr>
            <w:top w:val="none" w:sz="0" w:space="0" w:color="auto"/>
            <w:left w:val="none" w:sz="0" w:space="0" w:color="auto"/>
            <w:bottom w:val="none" w:sz="0" w:space="0" w:color="auto"/>
            <w:right w:val="none" w:sz="0" w:space="0" w:color="auto"/>
          </w:divBdr>
        </w:div>
      </w:divsChild>
    </w:div>
    <w:div w:id="1542550999">
      <w:bodyDiv w:val="1"/>
      <w:marLeft w:val="0"/>
      <w:marRight w:val="0"/>
      <w:marTop w:val="0"/>
      <w:marBottom w:val="0"/>
      <w:divBdr>
        <w:top w:val="none" w:sz="0" w:space="0" w:color="auto"/>
        <w:left w:val="none" w:sz="0" w:space="0" w:color="auto"/>
        <w:bottom w:val="none" w:sz="0" w:space="0" w:color="auto"/>
        <w:right w:val="none" w:sz="0" w:space="0" w:color="auto"/>
      </w:divBdr>
      <w:divsChild>
        <w:div w:id="140344781">
          <w:marLeft w:val="0"/>
          <w:marRight w:val="0"/>
          <w:marTop w:val="0"/>
          <w:marBottom w:val="225"/>
          <w:divBdr>
            <w:top w:val="single" w:sz="6" w:space="8" w:color="CCCCCC"/>
            <w:left w:val="none" w:sz="0" w:space="0" w:color="auto"/>
            <w:bottom w:val="none" w:sz="0" w:space="0" w:color="auto"/>
            <w:right w:val="none" w:sz="0" w:space="0" w:color="auto"/>
          </w:divBdr>
        </w:div>
      </w:divsChild>
    </w:div>
    <w:div w:id="1593778088">
      <w:bodyDiv w:val="1"/>
      <w:marLeft w:val="0"/>
      <w:marRight w:val="0"/>
      <w:marTop w:val="0"/>
      <w:marBottom w:val="0"/>
      <w:divBdr>
        <w:top w:val="none" w:sz="0" w:space="0" w:color="auto"/>
        <w:left w:val="none" w:sz="0" w:space="0" w:color="auto"/>
        <w:bottom w:val="none" w:sz="0" w:space="0" w:color="auto"/>
        <w:right w:val="none" w:sz="0" w:space="0" w:color="auto"/>
      </w:divBdr>
      <w:divsChild>
        <w:div w:id="385836929">
          <w:marLeft w:val="0"/>
          <w:marRight w:val="0"/>
          <w:marTop w:val="0"/>
          <w:marBottom w:val="0"/>
          <w:divBdr>
            <w:top w:val="none" w:sz="0" w:space="0" w:color="auto"/>
            <w:left w:val="none" w:sz="0" w:space="0" w:color="auto"/>
            <w:bottom w:val="none" w:sz="0" w:space="0" w:color="auto"/>
            <w:right w:val="none" w:sz="0" w:space="0" w:color="auto"/>
          </w:divBdr>
        </w:div>
        <w:div w:id="1647003885">
          <w:marLeft w:val="0"/>
          <w:marRight w:val="0"/>
          <w:marTop w:val="0"/>
          <w:marBottom w:val="0"/>
          <w:divBdr>
            <w:top w:val="none" w:sz="0" w:space="0" w:color="auto"/>
            <w:left w:val="none" w:sz="0" w:space="0" w:color="auto"/>
            <w:bottom w:val="none" w:sz="0" w:space="0" w:color="auto"/>
            <w:right w:val="none" w:sz="0" w:space="0" w:color="auto"/>
          </w:divBdr>
        </w:div>
        <w:div w:id="1530487564">
          <w:marLeft w:val="0"/>
          <w:marRight w:val="0"/>
          <w:marTop w:val="0"/>
          <w:marBottom w:val="0"/>
          <w:divBdr>
            <w:top w:val="none" w:sz="0" w:space="0" w:color="auto"/>
            <w:left w:val="none" w:sz="0" w:space="0" w:color="auto"/>
            <w:bottom w:val="none" w:sz="0" w:space="0" w:color="auto"/>
            <w:right w:val="none" w:sz="0" w:space="0" w:color="auto"/>
          </w:divBdr>
        </w:div>
      </w:divsChild>
    </w:div>
    <w:div w:id="1723938213">
      <w:bodyDiv w:val="1"/>
      <w:marLeft w:val="0"/>
      <w:marRight w:val="0"/>
      <w:marTop w:val="0"/>
      <w:marBottom w:val="0"/>
      <w:divBdr>
        <w:top w:val="none" w:sz="0" w:space="0" w:color="auto"/>
        <w:left w:val="none" w:sz="0" w:space="0" w:color="auto"/>
        <w:bottom w:val="none" w:sz="0" w:space="0" w:color="auto"/>
        <w:right w:val="none" w:sz="0" w:space="0" w:color="auto"/>
      </w:divBdr>
      <w:divsChild>
        <w:div w:id="585572371">
          <w:marLeft w:val="0"/>
          <w:marRight w:val="0"/>
          <w:marTop w:val="0"/>
          <w:marBottom w:val="150"/>
          <w:divBdr>
            <w:top w:val="single" w:sz="6" w:space="2" w:color="EBEBEB"/>
            <w:left w:val="none" w:sz="0" w:space="0" w:color="auto"/>
            <w:bottom w:val="none" w:sz="0" w:space="0" w:color="auto"/>
            <w:right w:val="none" w:sz="0" w:space="0" w:color="auto"/>
          </w:divBdr>
          <w:divsChild>
            <w:div w:id="1081148039">
              <w:marLeft w:val="75"/>
              <w:marRight w:val="0"/>
              <w:marTop w:val="0"/>
              <w:marBottom w:val="0"/>
              <w:divBdr>
                <w:top w:val="none" w:sz="0" w:space="0" w:color="auto"/>
                <w:left w:val="none" w:sz="0" w:space="0" w:color="auto"/>
                <w:bottom w:val="none" w:sz="0" w:space="0" w:color="auto"/>
                <w:right w:val="none" w:sz="0" w:space="0" w:color="auto"/>
              </w:divBdr>
            </w:div>
            <w:div w:id="213810916">
              <w:marLeft w:val="0"/>
              <w:marRight w:val="0"/>
              <w:marTop w:val="0"/>
              <w:marBottom w:val="0"/>
              <w:divBdr>
                <w:top w:val="none" w:sz="0" w:space="0" w:color="auto"/>
                <w:left w:val="none" w:sz="0" w:space="0" w:color="auto"/>
                <w:bottom w:val="none" w:sz="0" w:space="0" w:color="auto"/>
                <w:right w:val="none" w:sz="0" w:space="0" w:color="auto"/>
              </w:divBdr>
            </w:div>
          </w:divsChild>
        </w:div>
        <w:div w:id="188613350">
          <w:marLeft w:val="0"/>
          <w:marRight w:val="0"/>
          <w:marTop w:val="225"/>
          <w:marBottom w:val="225"/>
          <w:divBdr>
            <w:top w:val="none" w:sz="0" w:space="0" w:color="auto"/>
            <w:left w:val="none" w:sz="0" w:space="0" w:color="auto"/>
            <w:bottom w:val="none" w:sz="0" w:space="0" w:color="auto"/>
            <w:right w:val="none" w:sz="0" w:space="0" w:color="auto"/>
          </w:divBdr>
        </w:div>
        <w:div w:id="1378123554">
          <w:marLeft w:val="0"/>
          <w:marRight w:val="0"/>
          <w:marTop w:val="225"/>
          <w:marBottom w:val="225"/>
          <w:divBdr>
            <w:top w:val="none" w:sz="0" w:space="0" w:color="auto"/>
            <w:left w:val="none" w:sz="0" w:space="0" w:color="auto"/>
            <w:bottom w:val="none" w:sz="0" w:space="0" w:color="auto"/>
            <w:right w:val="none" w:sz="0" w:space="0" w:color="auto"/>
          </w:divBdr>
        </w:div>
      </w:divsChild>
    </w:div>
    <w:div w:id="1736736606">
      <w:bodyDiv w:val="1"/>
      <w:marLeft w:val="0"/>
      <w:marRight w:val="0"/>
      <w:marTop w:val="0"/>
      <w:marBottom w:val="0"/>
      <w:divBdr>
        <w:top w:val="none" w:sz="0" w:space="0" w:color="auto"/>
        <w:left w:val="none" w:sz="0" w:space="0" w:color="auto"/>
        <w:bottom w:val="none" w:sz="0" w:space="0" w:color="auto"/>
        <w:right w:val="none" w:sz="0" w:space="0" w:color="auto"/>
      </w:divBdr>
    </w:div>
    <w:div w:id="1742754235">
      <w:bodyDiv w:val="1"/>
      <w:marLeft w:val="0"/>
      <w:marRight w:val="0"/>
      <w:marTop w:val="0"/>
      <w:marBottom w:val="0"/>
      <w:divBdr>
        <w:top w:val="none" w:sz="0" w:space="0" w:color="auto"/>
        <w:left w:val="none" w:sz="0" w:space="0" w:color="auto"/>
        <w:bottom w:val="none" w:sz="0" w:space="0" w:color="auto"/>
        <w:right w:val="none" w:sz="0" w:space="0" w:color="auto"/>
      </w:divBdr>
      <w:divsChild>
        <w:div w:id="422839729">
          <w:marLeft w:val="0"/>
          <w:marRight w:val="0"/>
          <w:marTop w:val="150"/>
          <w:marBottom w:val="150"/>
          <w:divBdr>
            <w:top w:val="single" w:sz="6" w:space="2" w:color="E5E5E5"/>
            <w:left w:val="none" w:sz="0" w:space="0" w:color="auto"/>
            <w:bottom w:val="single" w:sz="18" w:space="0" w:color="E5E5E5"/>
            <w:right w:val="none" w:sz="0" w:space="0" w:color="auto"/>
          </w:divBdr>
          <w:divsChild>
            <w:div w:id="202292644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72524667">
      <w:bodyDiv w:val="1"/>
      <w:marLeft w:val="0"/>
      <w:marRight w:val="0"/>
      <w:marTop w:val="0"/>
      <w:marBottom w:val="0"/>
      <w:divBdr>
        <w:top w:val="none" w:sz="0" w:space="0" w:color="auto"/>
        <w:left w:val="none" w:sz="0" w:space="0" w:color="auto"/>
        <w:bottom w:val="none" w:sz="0" w:space="0" w:color="auto"/>
        <w:right w:val="none" w:sz="0" w:space="0" w:color="auto"/>
      </w:divBdr>
    </w:div>
    <w:div w:id="1907447930">
      <w:bodyDiv w:val="1"/>
      <w:marLeft w:val="0"/>
      <w:marRight w:val="0"/>
      <w:marTop w:val="0"/>
      <w:marBottom w:val="0"/>
      <w:divBdr>
        <w:top w:val="none" w:sz="0" w:space="0" w:color="auto"/>
        <w:left w:val="none" w:sz="0" w:space="0" w:color="auto"/>
        <w:bottom w:val="none" w:sz="0" w:space="0" w:color="auto"/>
        <w:right w:val="none" w:sz="0" w:space="0" w:color="auto"/>
      </w:divBdr>
      <w:divsChild>
        <w:div w:id="1313830131">
          <w:marLeft w:val="0"/>
          <w:marRight w:val="0"/>
          <w:marTop w:val="75"/>
          <w:marBottom w:val="75"/>
          <w:divBdr>
            <w:top w:val="none" w:sz="0" w:space="0" w:color="auto"/>
            <w:left w:val="none" w:sz="0" w:space="0" w:color="auto"/>
            <w:bottom w:val="none" w:sz="0" w:space="0" w:color="auto"/>
            <w:right w:val="none" w:sz="0" w:space="0" w:color="auto"/>
          </w:divBdr>
          <w:divsChild>
            <w:div w:id="2519514">
              <w:marLeft w:val="0"/>
              <w:marRight w:val="0"/>
              <w:marTop w:val="0"/>
              <w:marBottom w:val="0"/>
              <w:divBdr>
                <w:top w:val="none" w:sz="0" w:space="0" w:color="auto"/>
                <w:left w:val="none" w:sz="0" w:space="0" w:color="auto"/>
                <w:bottom w:val="none" w:sz="0" w:space="0" w:color="auto"/>
                <w:right w:val="none" w:sz="0" w:space="0" w:color="auto"/>
              </w:divBdr>
            </w:div>
            <w:div w:id="1766462541">
              <w:marLeft w:val="0"/>
              <w:marRight w:val="0"/>
              <w:marTop w:val="75"/>
              <w:marBottom w:val="0"/>
              <w:divBdr>
                <w:top w:val="none" w:sz="0" w:space="0" w:color="auto"/>
                <w:left w:val="none" w:sz="0" w:space="0" w:color="auto"/>
                <w:bottom w:val="none" w:sz="0" w:space="0" w:color="auto"/>
                <w:right w:val="none" w:sz="0" w:space="0" w:color="auto"/>
              </w:divBdr>
            </w:div>
          </w:divsChild>
        </w:div>
        <w:div w:id="116022583">
          <w:marLeft w:val="0"/>
          <w:marRight w:val="0"/>
          <w:marTop w:val="150"/>
          <w:marBottom w:val="150"/>
          <w:divBdr>
            <w:top w:val="none" w:sz="0" w:space="0" w:color="auto"/>
            <w:left w:val="none" w:sz="0" w:space="0" w:color="auto"/>
            <w:bottom w:val="none" w:sz="0" w:space="0" w:color="auto"/>
            <w:right w:val="none" w:sz="0" w:space="0" w:color="auto"/>
          </w:divBdr>
          <w:divsChild>
            <w:div w:id="1725370139">
              <w:marLeft w:val="0"/>
              <w:marRight w:val="0"/>
              <w:marTop w:val="0"/>
              <w:marBottom w:val="0"/>
              <w:divBdr>
                <w:top w:val="none" w:sz="0" w:space="0" w:color="auto"/>
                <w:left w:val="none" w:sz="0" w:space="0" w:color="auto"/>
                <w:bottom w:val="none" w:sz="0" w:space="0" w:color="auto"/>
                <w:right w:val="none" w:sz="0" w:space="0" w:color="auto"/>
              </w:divBdr>
            </w:div>
          </w:divsChild>
        </w:div>
        <w:div w:id="161627796">
          <w:marLeft w:val="0"/>
          <w:marRight w:val="0"/>
          <w:marTop w:val="0"/>
          <w:marBottom w:val="0"/>
          <w:divBdr>
            <w:top w:val="single" w:sz="6" w:space="0" w:color="CCCCCC"/>
            <w:left w:val="single" w:sz="6" w:space="0" w:color="CCCCCC"/>
            <w:bottom w:val="single" w:sz="6" w:space="0" w:color="CCCCCC"/>
            <w:right w:val="single" w:sz="6" w:space="0" w:color="CCCCCC"/>
          </w:divBdr>
          <w:divsChild>
            <w:div w:id="1004091640">
              <w:marLeft w:val="0"/>
              <w:marRight w:val="0"/>
              <w:marTop w:val="0"/>
              <w:marBottom w:val="0"/>
              <w:divBdr>
                <w:top w:val="none" w:sz="0" w:space="0" w:color="auto"/>
                <w:left w:val="none" w:sz="0" w:space="0" w:color="auto"/>
                <w:bottom w:val="none" w:sz="0" w:space="0" w:color="auto"/>
                <w:right w:val="none" w:sz="0" w:space="0" w:color="auto"/>
              </w:divBdr>
            </w:div>
          </w:divsChild>
        </w:div>
        <w:div w:id="1012952521">
          <w:marLeft w:val="0"/>
          <w:marRight w:val="0"/>
          <w:marTop w:val="0"/>
          <w:marBottom w:val="0"/>
          <w:divBdr>
            <w:top w:val="none" w:sz="0" w:space="0" w:color="auto"/>
            <w:left w:val="none" w:sz="0" w:space="0" w:color="auto"/>
            <w:bottom w:val="none" w:sz="0" w:space="0" w:color="auto"/>
            <w:right w:val="none" w:sz="0" w:space="0" w:color="auto"/>
          </w:divBdr>
        </w:div>
      </w:divsChild>
    </w:div>
    <w:div w:id="2084988968">
      <w:bodyDiv w:val="1"/>
      <w:marLeft w:val="0"/>
      <w:marRight w:val="0"/>
      <w:marTop w:val="0"/>
      <w:marBottom w:val="0"/>
      <w:divBdr>
        <w:top w:val="none" w:sz="0" w:space="0" w:color="auto"/>
        <w:left w:val="none" w:sz="0" w:space="0" w:color="auto"/>
        <w:bottom w:val="none" w:sz="0" w:space="0" w:color="auto"/>
        <w:right w:val="none" w:sz="0" w:space="0" w:color="auto"/>
      </w:divBdr>
      <w:divsChild>
        <w:div w:id="1358582562">
          <w:marLeft w:val="0"/>
          <w:marRight w:val="0"/>
          <w:marTop w:val="0"/>
          <w:marBottom w:val="0"/>
          <w:divBdr>
            <w:top w:val="none" w:sz="0" w:space="0" w:color="auto"/>
            <w:left w:val="none" w:sz="0" w:space="0" w:color="auto"/>
            <w:bottom w:val="none" w:sz="0" w:space="0" w:color="auto"/>
            <w:right w:val="none" w:sz="0" w:space="0" w:color="auto"/>
          </w:divBdr>
          <w:divsChild>
            <w:div w:id="275258126">
              <w:marLeft w:val="-1350"/>
              <w:marRight w:val="-1350"/>
              <w:marTop w:val="0"/>
              <w:marBottom w:val="0"/>
              <w:divBdr>
                <w:top w:val="none" w:sz="0" w:space="0" w:color="auto"/>
                <w:left w:val="none" w:sz="0" w:space="0" w:color="auto"/>
                <w:bottom w:val="none" w:sz="0" w:space="0" w:color="auto"/>
                <w:right w:val="none" w:sz="0" w:space="0" w:color="auto"/>
              </w:divBdr>
            </w:div>
            <w:div w:id="1748771812">
              <w:marLeft w:val="0"/>
              <w:marRight w:val="0"/>
              <w:marTop w:val="0"/>
              <w:marBottom w:val="150"/>
              <w:divBdr>
                <w:top w:val="single" w:sz="6" w:space="8" w:color="DDDDDD"/>
                <w:left w:val="none" w:sz="0" w:space="0" w:color="auto"/>
                <w:bottom w:val="single" w:sz="6" w:space="8" w:color="DDDDDD"/>
                <w:right w:val="none" w:sz="0" w:space="0" w:color="auto"/>
              </w:divBdr>
              <w:divsChild>
                <w:div w:id="1996105827">
                  <w:marLeft w:val="0"/>
                  <w:marRight w:val="0"/>
                  <w:marTop w:val="0"/>
                  <w:marBottom w:val="75"/>
                  <w:divBdr>
                    <w:top w:val="none" w:sz="0" w:space="0" w:color="auto"/>
                    <w:left w:val="none" w:sz="0" w:space="0" w:color="auto"/>
                    <w:bottom w:val="none" w:sz="0" w:space="0" w:color="auto"/>
                    <w:right w:val="none" w:sz="0" w:space="0" w:color="auto"/>
                  </w:divBdr>
                </w:div>
                <w:div w:id="1648052948">
                  <w:marLeft w:val="0"/>
                  <w:marRight w:val="0"/>
                  <w:marTop w:val="0"/>
                  <w:marBottom w:val="75"/>
                  <w:divBdr>
                    <w:top w:val="none" w:sz="0" w:space="0" w:color="auto"/>
                    <w:left w:val="none" w:sz="0" w:space="0" w:color="auto"/>
                    <w:bottom w:val="none" w:sz="0" w:space="0" w:color="auto"/>
                    <w:right w:val="none" w:sz="0" w:space="0" w:color="auto"/>
                  </w:divBdr>
                </w:div>
                <w:div w:id="1454983386">
                  <w:marLeft w:val="0"/>
                  <w:marRight w:val="0"/>
                  <w:marTop w:val="0"/>
                  <w:marBottom w:val="0"/>
                  <w:divBdr>
                    <w:top w:val="none" w:sz="0" w:space="0" w:color="auto"/>
                    <w:left w:val="none" w:sz="0" w:space="0" w:color="auto"/>
                    <w:bottom w:val="none" w:sz="0" w:space="0" w:color="auto"/>
                    <w:right w:val="none" w:sz="0" w:space="0" w:color="auto"/>
                  </w:divBdr>
                </w:div>
              </w:divsChild>
            </w:div>
            <w:div w:id="1656913330">
              <w:marLeft w:val="0"/>
              <w:marRight w:val="0"/>
              <w:marTop w:val="0"/>
              <w:marBottom w:val="0"/>
              <w:divBdr>
                <w:top w:val="none" w:sz="0" w:space="0" w:color="auto"/>
                <w:left w:val="none" w:sz="0" w:space="0" w:color="auto"/>
                <w:bottom w:val="none" w:sz="0" w:space="0" w:color="auto"/>
                <w:right w:val="none" w:sz="0" w:space="0" w:color="auto"/>
              </w:divBdr>
              <w:divsChild>
                <w:div w:id="17111080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88263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4058">
          <w:marLeft w:val="0"/>
          <w:marRight w:val="0"/>
          <w:marTop w:val="0"/>
          <w:marBottom w:val="0"/>
          <w:divBdr>
            <w:top w:val="none" w:sz="0" w:space="0" w:color="auto"/>
            <w:left w:val="none" w:sz="0" w:space="0" w:color="auto"/>
            <w:bottom w:val="none" w:sz="0" w:space="0" w:color="auto"/>
            <w:right w:val="none" w:sz="0" w:space="0" w:color="auto"/>
          </w:divBdr>
        </w:div>
        <w:div w:id="1698965907">
          <w:marLeft w:val="0"/>
          <w:marRight w:val="0"/>
          <w:marTop w:val="0"/>
          <w:marBottom w:val="450"/>
          <w:divBdr>
            <w:top w:val="none" w:sz="0" w:space="0" w:color="auto"/>
            <w:left w:val="none" w:sz="0" w:space="0" w:color="auto"/>
            <w:bottom w:val="none" w:sz="0" w:space="0" w:color="auto"/>
            <w:right w:val="none" w:sz="0" w:space="0" w:color="auto"/>
          </w:divBdr>
        </w:div>
      </w:divsChild>
    </w:div>
    <w:div w:id="2095275985">
      <w:bodyDiv w:val="1"/>
      <w:marLeft w:val="0"/>
      <w:marRight w:val="0"/>
      <w:marTop w:val="0"/>
      <w:marBottom w:val="0"/>
      <w:divBdr>
        <w:top w:val="none" w:sz="0" w:space="0" w:color="auto"/>
        <w:left w:val="none" w:sz="0" w:space="0" w:color="auto"/>
        <w:bottom w:val="none" w:sz="0" w:space="0" w:color="auto"/>
        <w:right w:val="none" w:sz="0" w:space="0" w:color="auto"/>
      </w:divBdr>
      <w:divsChild>
        <w:div w:id="1785230706">
          <w:marLeft w:val="0"/>
          <w:marRight w:val="0"/>
          <w:marTop w:val="0"/>
          <w:marBottom w:val="0"/>
          <w:divBdr>
            <w:top w:val="none" w:sz="0" w:space="0" w:color="auto"/>
            <w:left w:val="none" w:sz="0" w:space="0" w:color="auto"/>
            <w:bottom w:val="none" w:sz="0" w:space="0" w:color="auto"/>
            <w:right w:val="none" w:sz="0" w:space="0" w:color="auto"/>
          </w:divBdr>
        </w:div>
        <w:div w:id="1961958278">
          <w:marLeft w:val="0"/>
          <w:marRight w:val="0"/>
          <w:marTop w:val="0"/>
          <w:marBottom w:val="0"/>
          <w:divBdr>
            <w:top w:val="none" w:sz="0" w:space="0" w:color="auto"/>
            <w:left w:val="none" w:sz="0" w:space="0" w:color="auto"/>
            <w:bottom w:val="none" w:sz="0" w:space="0" w:color="auto"/>
            <w:right w:val="none" w:sz="0" w:space="0" w:color="auto"/>
          </w:divBdr>
          <w:divsChild>
            <w:div w:id="8690279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8116235">
      <w:bodyDiv w:val="1"/>
      <w:marLeft w:val="0"/>
      <w:marRight w:val="0"/>
      <w:marTop w:val="0"/>
      <w:marBottom w:val="0"/>
      <w:divBdr>
        <w:top w:val="none" w:sz="0" w:space="0" w:color="auto"/>
        <w:left w:val="none" w:sz="0" w:space="0" w:color="auto"/>
        <w:bottom w:val="none" w:sz="0" w:space="0" w:color="auto"/>
        <w:right w:val="none" w:sz="0" w:space="0" w:color="auto"/>
      </w:divBdr>
      <w:divsChild>
        <w:div w:id="590237734">
          <w:marLeft w:val="0"/>
          <w:marRight w:val="0"/>
          <w:marTop w:val="0"/>
          <w:marBottom w:val="0"/>
          <w:divBdr>
            <w:top w:val="none" w:sz="0" w:space="0" w:color="auto"/>
            <w:left w:val="none" w:sz="0" w:space="0" w:color="auto"/>
            <w:bottom w:val="none" w:sz="0" w:space="0" w:color="auto"/>
            <w:right w:val="none" w:sz="0" w:space="0" w:color="auto"/>
          </w:divBdr>
          <w:divsChild>
            <w:div w:id="1612587662">
              <w:marLeft w:val="0"/>
              <w:marRight w:val="0"/>
              <w:marTop w:val="0"/>
              <w:marBottom w:val="0"/>
              <w:divBdr>
                <w:top w:val="none" w:sz="0" w:space="0" w:color="auto"/>
                <w:left w:val="none" w:sz="0" w:space="0" w:color="auto"/>
                <w:bottom w:val="none" w:sz="0" w:space="0" w:color="auto"/>
                <w:right w:val="none" w:sz="0" w:space="0" w:color="auto"/>
              </w:divBdr>
            </w:div>
          </w:divsChild>
        </w:div>
        <w:div w:id="161358633">
          <w:marLeft w:val="0"/>
          <w:marRight w:val="0"/>
          <w:marTop w:val="0"/>
          <w:marBottom w:val="225"/>
          <w:divBdr>
            <w:top w:val="none" w:sz="0" w:space="0" w:color="auto"/>
            <w:left w:val="none" w:sz="0" w:space="0" w:color="auto"/>
            <w:bottom w:val="none" w:sz="0" w:space="0" w:color="auto"/>
            <w:right w:val="none" w:sz="0" w:space="0" w:color="auto"/>
          </w:divBdr>
          <w:divsChild>
            <w:div w:id="19002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45933">
      <w:bodyDiv w:val="1"/>
      <w:marLeft w:val="0"/>
      <w:marRight w:val="0"/>
      <w:marTop w:val="0"/>
      <w:marBottom w:val="0"/>
      <w:divBdr>
        <w:top w:val="none" w:sz="0" w:space="0" w:color="auto"/>
        <w:left w:val="none" w:sz="0" w:space="0" w:color="auto"/>
        <w:bottom w:val="none" w:sz="0" w:space="0" w:color="auto"/>
        <w:right w:val="none" w:sz="0" w:space="0" w:color="auto"/>
      </w:divBdr>
      <w:divsChild>
        <w:div w:id="143665622">
          <w:marLeft w:val="0"/>
          <w:marRight w:val="0"/>
          <w:marTop w:val="0"/>
          <w:marBottom w:val="225"/>
          <w:divBdr>
            <w:top w:val="none" w:sz="0" w:space="0" w:color="auto"/>
            <w:left w:val="none" w:sz="0" w:space="0" w:color="auto"/>
            <w:bottom w:val="none" w:sz="0" w:space="0" w:color="auto"/>
            <w:right w:val="none" w:sz="0" w:space="0" w:color="auto"/>
          </w:divBdr>
        </w:div>
        <w:div w:id="1593777314">
          <w:marLeft w:val="0"/>
          <w:marRight w:val="0"/>
          <w:marTop w:val="0"/>
          <w:marBottom w:val="0"/>
          <w:divBdr>
            <w:top w:val="none" w:sz="0" w:space="0" w:color="auto"/>
            <w:left w:val="none" w:sz="0" w:space="0" w:color="auto"/>
            <w:bottom w:val="none" w:sz="0" w:space="0" w:color="auto"/>
            <w:right w:val="none" w:sz="0" w:space="0" w:color="auto"/>
          </w:divBdr>
          <w:divsChild>
            <w:div w:id="343632612">
              <w:marLeft w:val="0"/>
              <w:marRight w:val="0"/>
              <w:marTop w:val="75"/>
              <w:marBottom w:val="75"/>
              <w:divBdr>
                <w:top w:val="none" w:sz="0" w:space="0" w:color="auto"/>
                <w:left w:val="none" w:sz="0" w:space="0" w:color="auto"/>
                <w:bottom w:val="single" w:sz="6" w:space="5" w:color="DDDDDD"/>
                <w:right w:val="none" w:sz="0" w:space="0" w:color="auto"/>
              </w:divBdr>
            </w:div>
            <w:div w:id="1098527880">
              <w:marLeft w:val="0"/>
              <w:marRight w:val="0"/>
              <w:marTop w:val="0"/>
              <w:marBottom w:val="0"/>
              <w:divBdr>
                <w:top w:val="none" w:sz="0" w:space="0" w:color="auto"/>
                <w:left w:val="none" w:sz="0" w:space="0" w:color="auto"/>
                <w:bottom w:val="none" w:sz="0" w:space="0" w:color="auto"/>
                <w:right w:val="none" w:sz="0" w:space="0" w:color="auto"/>
              </w:divBdr>
              <w:divsChild>
                <w:div w:id="1168134584">
                  <w:marLeft w:val="0"/>
                  <w:marRight w:val="0"/>
                  <w:marTop w:val="150"/>
                  <w:marBottom w:val="300"/>
                  <w:divBdr>
                    <w:top w:val="none" w:sz="0" w:space="0" w:color="auto"/>
                    <w:left w:val="none" w:sz="0" w:space="0" w:color="auto"/>
                    <w:bottom w:val="none" w:sz="0" w:space="0" w:color="auto"/>
                    <w:right w:val="none" w:sz="0" w:space="0" w:color="auto"/>
                  </w:divBdr>
                </w:div>
                <w:div w:id="7266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5368">
      <w:bodyDiv w:val="1"/>
      <w:marLeft w:val="0"/>
      <w:marRight w:val="0"/>
      <w:marTop w:val="0"/>
      <w:marBottom w:val="0"/>
      <w:divBdr>
        <w:top w:val="none" w:sz="0" w:space="0" w:color="auto"/>
        <w:left w:val="none" w:sz="0" w:space="0" w:color="auto"/>
        <w:bottom w:val="none" w:sz="0" w:space="0" w:color="auto"/>
        <w:right w:val="none" w:sz="0" w:space="0" w:color="auto"/>
      </w:divBdr>
      <w:divsChild>
        <w:div w:id="1885949554">
          <w:marLeft w:val="0"/>
          <w:marRight w:val="0"/>
          <w:marTop w:val="0"/>
          <w:marBottom w:val="0"/>
          <w:divBdr>
            <w:top w:val="none" w:sz="0" w:space="0" w:color="auto"/>
            <w:left w:val="none" w:sz="0" w:space="0" w:color="auto"/>
            <w:bottom w:val="none" w:sz="0" w:space="0" w:color="auto"/>
            <w:right w:val="none" w:sz="0" w:space="0" w:color="auto"/>
          </w:divBdr>
          <w:divsChild>
            <w:div w:id="377703606">
              <w:marLeft w:val="0"/>
              <w:marRight w:val="0"/>
              <w:marTop w:val="0"/>
              <w:marBottom w:val="0"/>
              <w:divBdr>
                <w:top w:val="none" w:sz="0" w:space="0" w:color="auto"/>
                <w:left w:val="none" w:sz="0" w:space="0" w:color="auto"/>
                <w:bottom w:val="none" w:sz="0" w:space="0" w:color="auto"/>
                <w:right w:val="none" w:sz="0" w:space="0" w:color="auto"/>
              </w:divBdr>
            </w:div>
          </w:divsChild>
        </w:div>
        <w:div w:id="2100102546">
          <w:marLeft w:val="0"/>
          <w:marRight w:val="0"/>
          <w:marTop w:val="300"/>
          <w:marBottom w:val="150"/>
          <w:divBdr>
            <w:top w:val="none" w:sz="0" w:space="0" w:color="auto"/>
            <w:left w:val="none" w:sz="0" w:space="0" w:color="auto"/>
            <w:bottom w:val="none" w:sz="0" w:space="0" w:color="auto"/>
            <w:right w:val="none" w:sz="0" w:space="0" w:color="auto"/>
          </w:divBdr>
        </w:div>
        <w:div w:id="1298220040">
          <w:marLeft w:val="0"/>
          <w:marRight w:val="0"/>
          <w:marTop w:val="0"/>
          <w:marBottom w:val="0"/>
          <w:divBdr>
            <w:top w:val="none" w:sz="0" w:space="0" w:color="auto"/>
            <w:left w:val="none" w:sz="0" w:space="0" w:color="auto"/>
            <w:bottom w:val="none" w:sz="0" w:space="0" w:color="auto"/>
            <w:right w:val="none" w:sz="0" w:space="0" w:color="auto"/>
          </w:divBdr>
        </w:div>
        <w:div w:id="1970891293">
          <w:marLeft w:val="0"/>
          <w:marRight w:val="0"/>
          <w:marTop w:val="150"/>
          <w:marBottom w:val="150"/>
          <w:divBdr>
            <w:top w:val="none" w:sz="0" w:space="0" w:color="auto"/>
            <w:left w:val="none" w:sz="0" w:space="0" w:color="auto"/>
            <w:bottom w:val="none" w:sz="0" w:space="0" w:color="auto"/>
            <w:right w:val="none" w:sz="0" w:space="0" w:color="auto"/>
          </w:divBdr>
          <w:divsChild>
            <w:div w:id="1952584246">
              <w:marLeft w:val="0"/>
              <w:marRight w:val="0"/>
              <w:marTop w:val="0"/>
              <w:marBottom w:val="0"/>
              <w:divBdr>
                <w:top w:val="none" w:sz="0" w:space="0" w:color="auto"/>
                <w:left w:val="none" w:sz="0" w:space="0" w:color="auto"/>
                <w:bottom w:val="none" w:sz="0" w:space="0" w:color="auto"/>
                <w:right w:val="none" w:sz="0" w:space="0" w:color="auto"/>
              </w:divBdr>
            </w:div>
            <w:div w:id="14355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In_3D" TargetMode="External"/><Relationship Id="rId21" Type="http://schemas.openxmlformats.org/officeDocument/2006/relationships/hyperlink" Target="https://vi.wikipedia.org/wiki/Sinh_h%E1%BB%8Dc" TargetMode="External"/><Relationship Id="rId34" Type="http://schemas.openxmlformats.org/officeDocument/2006/relationships/hyperlink" Target="https://blogchiasekienthuc.com/dan-cong-nghe/cach-mang-4-0-la-gi.html" TargetMode="External"/><Relationship Id="rId42" Type="http://schemas.openxmlformats.org/officeDocument/2006/relationships/hyperlink" Target="https://tinhte.vn/threads/cach-mang-cong-nghiep-4-0-la-gi-no-anh-huong-toi-ban-than-cac-ban-ra-sao.2770055/page-3" TargetMode="External"/><Relationship Id="rId47" Type="http://schemas.openxmlformats.org/officeDocument/2006/relationships/hyperlink" Target="https://tinhte.vn/tags/cong-nghiep/" TargetMode="External"/><Relationship Id="rId50" Type="http://schemas.openxmlformats.org/officeDocument/2006/relationships/hyperlink" Target="https://tinhte.vn/tags/cong-nghiep-40/" TargetMode="External"/><Relationship Id="rId55" Type="http://schemas.openxmlformats.org/officeDocument/2006/relationships/hyperlink" Target="https://www.mckinsey.com/business-functions/digital-mckinsey/our-insights/the-internet-of-things-and-the-future-of-manufacturing" TargetMode="External"/><Relationship Id="rId63" Type="http://schemas.openxmlformats.org/officeDocument/2006/relationships/hyperlink" Target="http://tapchitaichinh.vn/videos/video-nguoi-viet-chi-34-ty-usd-moi-nam-cho-du-hoc-140044.html" TargetMode="External"/><Relationship Id="rId68" Type="http://schemas.openxmlformats.org/officeDocument/2006/relationships/hyperlink" Target="javascript:void(0);" TargetMode="External"/><Relationship Id="rId76" Type="http://schemas.openxmlformats.org/officeDocument/2006/relationships/hyperlink" Target="https://image.slidesharecdn.com/qunlgiodcvqunlnhtrng-140216101716-phpapp01/95/qun-l-gio-dc-v-qun-l-nh-trng-2-638.jpg?cb=1392545877" TargetMode="External"/><Relationship Id="rId84" Type="http://schemas.openxmlformats.org/officeDocument/2006/relationships/hyperlink" Target="https://vtv.vn/chuyen-dong-24h/truong-day-nghe-chuyen-giao-bo-chu-quan-nhieu-sinh-vien-nghi-hoc-20160918135940443.htm" TargetMode="External"/><Relationship Id="rId89" Type="http://schemas.openxmlformats.org/officeDocument/2006/relationships/image" Target="media/image10.png"/><Relationship Id="rId97" Type="http://schemas.openxmlformats.org/officeDocument/2006/relationships/theme" Target="theme/theme1.xml"/><Relationship Id="rId7" Type="http://schemas.openxmlformats.org/officeDocument/2006/relationships/hyperlink" Target="https://vi.wikipedia.org/wiki/H%E1%BB%8Dc_sinh" TargetMode="External"/><Relationship Id="rId71" Type="http://schemas.openxmlformats.org/officeDocument/2006/relationships/hyperlink" Target="https://tuoitre.vn/doi-moi-giao-duc-kieu-thoi-vu-can-thay-doi-20181103102147394.htm" TargetMode="External"/><Relationship Id="rId92" Type="http://schemas.openxmlformats.org/officeDocument/2006/relationships/hyperlink" Target="http://a.tcnn.vn/uploads/resources/truonghq/images/mohinh.jpg"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blogchiasekienthuc.com/author/pro199xonline" TargetMode="External"/><Relationship Id="rId11" Type="http://schemas.openxmlformats.org/officeDocument/2006/relationships/hyperlink" Target="https://vi.wikipedia.org/wiki/Tr%C6%B0%E1%BB%9Dng_cao_%C4%91%E1%BA%B3ng" TargetMode="External"/><Relationship Id="rId24" Type="http://schemas.openxmlformats.org/officeDocument/2006/relationships/hyperlink" Target="https://vi.wikipedia.org/wiki/Robot_h%E1%BB%8Dc" TargetMode="External"/><Relationship Id="rId32" Type="http://schemas.openxmlformats.org/officeDocument/2006/relationships/hyperlink" Target="https://blogchiasekienthuc.com/lien-he/" TargetMode="External"/><Relationship Id="rId37" Type="http://schemas.openxmlformats.org/officeDocument/2006/relationships/hyperlink" Target="https://blogchiasekienthuc.com/dan-cong-nghe/cach-mang-4-0-la-gi.html" TargetMode="External"/><Relationship Id="rId40" Type="http://schemas.openxmlformats.org/officeDocument/2006/relationships/hyperlink" Target="https://tinhte.vn/threads/cach-mang-cong-nghiep-4-0-la-gi-no-anh-huong-toi-ban-than-cac-ban-ra-sao.2770055/" TargetMode="External"/><Relationship Id="rId45" Type="http://schemas.openxmlformats.org/officeDocument/2006/relationships/hyperlink" Target="https://tinhte.vn/threads/cach-mang-cong-nghiep-4-0-la-gi-no-anh-huong-toi-ban-than-cac-ban-ra-sao.2770055/page-6" TargetMode="External"/><Relationship Id="rId53" Type="http://schemas.openxmlformats.org/officeDocument/2006/relationships/hyperlink" Target="https://www.forbes.com/sites/bernardmarr/2016/06/20/what-everyone-must-know-about-industry-4-0/" TargetMode="External"/><Relationship Id="rId58" Type="http://schemas.openxmlformats.org/officeDocument/2006/relationships/hyperlink" Target="http://baochinhphu.vn/Khoa-hoc-Cong-nghe/Giao-duc-Viet-Nam-truoc-yeu-cau-cua-cach-mang-cong-nghiep-40/308970.vgp" TargetMode="External"/><Relationship Id="rId66" Type="http://schemas.openxmlformats.org/officeDocument/2006/relationships/hyperlink" Target="https://chungta.vn/fpt-toan-cau/fpt-ubd-global-centre-giam-20-hoc-phi-khoa-tieng-anh-quoc-te-1120987.html" TargetMode="External"/><Relationship Id="rId74" Type="http://schemas.openxmlformats.org/officeDocument/2006/relationships/hyperlink" Target="http://tuoitre.vn/trien-khai-mo-hinh-giao-duc-40-tai-dh-quoc-gia-tphcm-20180514075336818.htm" TargetMode="External"/><Relationship Id="rId79" Type="http://schemas.openxmlformats.org/officeDocument/2006/relationships/hyperlink" Target="https://image.slidesharecdn.com/qunlgiodcvqunlnhtrng-140216101716-phpapp01/95/qun-l-gio-dc-v-qun-l-nh-trng-5-638.jpg?cb=1392545877" TargetMode="External"/><Relationship Id="rId87" Type="http://schemas.openxmlformats.org/officeDocument/2006/relationships/hyperlink" Target="https://vtv.vn/cach-mang-cong-nghiep-lan-thu-4.html" TargetMode="External"/><Relationship Id="rId5" Type="http://schemas.openxmlformats.org/officeDocument/2006/relationships/webSettings" Target="webSettings.xml"/><Relationship Id="rId61" Type="http://schemas.openxmlformats.org/officeDocument/2006/relationships/hyperlink" Target="http://tapchitaichinh.vn/co-che-chinh-sach/von-toi-thieu-de-thanh-lap-co-so-giao-duc-co-von-dau-tu-nuoc-ngoai-la-bao-nhieu-140528.html" TargetMode="External"/><Relationship Id="rId82" Type="http://schemas.openxmlformats.org/officeDocument/2006/relationships/hyperlink" Target="https://image.slidesharecdn.com/qunlgiodcvqunlnhtrng-140216101716-phpapp01/95/qun-l-gio-dc-v-qun-l-nh-trng-8-638.jpg?cb=1392545877" TargetMode="External"/><Relationship Id="rId90" Type="http://schemas.openxmlformats.org/officeDocument/2006/relationships/hyperlink" Target="javascript:Increasenoidung()" TargetMode="External"/><Relationship Id="rId95" Type="http://schemas.openxmlformats.org/officeDocument/2006/relationships/hyperlink" Target="http://thanhnienviet.vn/category/huong-nghiep" TargetMode="External"/><Relationship Id="rId19" Type="http://schemas.openxmlformats.org/officeDocument/2006/relationships/hyperlink" Target="https://vi.wikipedia.org/wiki/V%E1%BA%ADt_l%C3%BD_h%E1%BB%8Dc" TargetMode="External"/><Relationship Id="rId14" Type="http://schemas.openxmlformats.org/officeDocument/2006/relationships/hyperlink" Target="https://tinhte.vn/tags/internet-of-things/" TargetMode="External"/><Relationship Id="rId22" Type="http://schemas.openxmlformats.org/officeDocument/2006/relationships/hyperlink" Target="https://vi.wikipedia.org/wiki/C%C3%A1ch_m%E1%BA%A1ng_C%C3%B4ng_nghi%E1%BB%87p_l%E1%BA%A7n_th%E1%BB%A9_t%C6%B0" TargetMode="External"/><Relationship Id="rId27" Type="http://schemas.openxmlformats.org/officeDocument/2006/relationships/hyperlink" Target="https://vi.wikipedia.org/wiki/C%C3%B4ng_ngh%E1%BB%87_nano" TargetMode="External"/><Relationship Id="rId30" Type="http://schemas.openxmlformats.org/officeDocument/2006/relationships/hyperlink" Target="https://blogchiasekienthuc.com/dan-cong-nghe" TargetMode="External"/><Relationship Id="rId35" Type="http://schemas.openxmlformats.org/officeDocument/2006/relationships/hyperlink" Target="https://blogchiasekienthuc.com/dan-cong-nghe/cach-mang-4-0-la-gi.html" TargetMode="External"/><Relationship Id="rId43" Type="http://schemas.openxmlformats.org/officeDocument/2006/relationships/hyperlink" Target="https://tinhte.vn/threads/cach-mang-cong-nghiep-4-0-la-gi-no-anh-huong-toi-ban-than-cac-ban-ra-sao.2770055/page-4" TargetMode="External"/><Relationship Id="rId48" Type="http://schemas.openxmlformats.org/officeDocument/2006/relationships/hyperlink" Target="https://tinhte.vn/tags/cach-mang-cong-nghiep-40/" TargetMode="External"/><Relationship Id="rId56" Type="http://schemas.openxmlformats.org/officeDocument/2006/relationships/image" Target="media/image5.png"/><Relationship Id="rId64" Type="http://schemas.openxmlformats.org/officeDocument/2006/relationships/image" Target="media/image8.jpeg"/><Relationship Id="rId69" Type="http://schemas.openxmlformats.org/officeDocument/2006/relationships/hyperlink" Target="javascript:;" TargetMode="External"/><Relationship Id="rId77" Type="http://schemas.openxmlformats.org/officeDocument/2006/relationships/hyperlink" Target="https://image.slidesharecdn.com/qunlgiodcvqunlnhtrng-140216101716-phpapp01/95/qun-l-gio-dc-v-qun-l-nh-trng-3-638.jpg?cb=1392545877" TargetMode="External"/><Relationship Id="rId8" Type="http://schemas.openxmlformats.org/officeDocument/2006/relationships/hyperlink" Target="https://vi.wikipedia.org/wiki/Gi%C3%A1o_vi%C3%AAn" TargetMode="External"/><Relationship Id="rId51" Type="http://schemas.openxmlformats.org/officeDocument/2006/relationships/hyperlink" Target="https://tinhte.vn/tags/internet-of-things/" TargetMode="External"/><Relationship Id="rId72" Type="http://schemas.openxmlformats.org/officeDocument/2006/relationships/hyperlink" Target="http://tuoitre.vn/doi-moi-giao-duc-kieu-thoi-vu-can-thay-doi-20181103102147394.htm" TargetMode="External"/><Relationship Id="rId80" Type="http://schemas.openxmlformats.org/officeDocument/2006/relationships/hyperlink" Target="https://image.slidesharecdn.com/qunlgiodcvqunlnhtrng-140216101716-phpapp01/95/qun-l-gio-dc-v-qun-l-nh-trng-6-638.jpg?cb=1392545877" TargetMode="External"/><Relationship Id="rId85" Type="http://schemas.openxmlformats.org/officeDocument/2006/relationships/hyperlink" Target="https://vtv.vn/giao-duc/hieu-qua-tu-de-an-cai-cach-giao-duc-dai-hoc-cdio-20160827160422312.htm" TargetMode="External"/><Relationship Id="rId93" Type="http://schemas.openxmlformats.org/officeDocument/2006/relationships/image" Target="media/image12.jpeg"/><Relationship Id="rId3" Type="http://schemas.openxmlformats.org/officeDocument/2006/relationships/styles" Target="styl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C%C3%A1ch_m%E1%BA%A1ng_C%C3%B4ng_nghi%E1%BB%87p_l%E1%BA%A7n_th%E1%BB%A9_t%C6%B0" TargetMode="External"/><Relationship Id="rId25" Type="http://schemas.openxmlformats.org/officeDocument/2006/relationships/hyperlink" Target="https://vi.wikipedia.org/wiki/M%E1%BA%A1ng_l%C6%B0%E1%BB%9Bi_v%E1%BA%A1n_v%E1%BA%ADt_k%E1%BA%BFt_n%E1%BB%91i_Internet" TargetMode="External"/><Relationship Id="rId33" Type="http://schemas.openxmlformats.org/officeDocument/2006/relationships/hyperlink" Target="https://blogchiasekienthuc.com/dan-cong-nghe/cach-mang-4-0-la-gi.html" TargetMode="External"/><Relationship Id="rId38" Type="http://schemas.openxmlformats.org/officeDocument/2006/relationships/hyperlink" Target="https://blogchiasekienthuc.com/dan-cong-nghe/cach-mang-4-0-la-gi.html" TargetMode="External"/><Relationship Id="rId46" Type="http://schemas.openxmlformats.org/officeDocument/2006/relationships/hyperlink" Target="https://tinhte.vn/threads/cach-mang-cong-nghiep-4-0-la-gi-no-anh-huong-toi-ban-than-cac-ban-ra-sao.2770055/page-2" TargetMode="External"/><Relationship Id="rId59" Type="http://schemas.openxmlformats.org/officeDocument/2006/relationships/image" Target="media/image7.png"/><Relationship Id="rId67" Type="http://schemas.openxmlformats.org/officeDocument/2006/relationships/hyperlink" Target="javascript:;" TargetMode="External"/><Relationship Id="rId20" Type="http://schemas.openxmlformats.org/officeDocument/2006/relationships/hyperlink" Target="https://vi.wikipedia.org/wiki/K%E1%BB%B9_thu%E1%BA%ADt_s%E1%BB%91" TargetMode="External"/><Relationship Id="rId41" Type="http://schemas.openxmlformats.org/officeDocument/2006/relationships/hyperlink" Target="https://tinhte.vn/threads/cach-mang-cong-nghiep-4-0-la-gi-no-anh-huong-toi-ban-than-cac-ban-ra-sao.2770055/page-2" TargetMode="External"/><Relationship Id="rId54" Type="http://schemas.openxmlformats.org/officeDocument/2006/relationships/hyperlink" Target="http://ieeexplore.ieee.org/xpl/articleDetails.jsp?arnumber=7427673&amp;newsearch=true&amp;queryText=industrie%204.0%20design%20principles" TargetMode="External"/><Relationship Id="rId62" Type="http://schemas.openxmlformats.org/officeDocument/2006/relationships/hyperlink" Target="http://tapchitaichinh.vn/nghien-cuu-trao-doi/nghien-cuu-dieu-tra/de-tu-chu-dai-hoc-di-vao-cuoc-song-140486.html" TargetMode="External"/><Relationship Id="rId70" Type="http://schemas.openxmlformats.org/officeDocument/2006/relationships/hyperlink" Target="https://tuoitre.vn/du-thao-luat-gddh-bo-gd-dt-bo-y-te-con-venh-nhau-20181105194205799.htm" TargetMode="External"/><Relationship Id="rId75" Type="http://schemas.openxmlformats.org/officeDocument/2006/relationships/hyperlink" Target="https://www.vtmonline.vn/cach-mang-cong-nghiep-4-0-thay-doi-dien-mao-nen-giao-duc-243584.html" TargetMode="External"/><Relationship Id="rId83" Type="http://schemas.openxmlformats.org/officeDocument/2006/relationships/hyperlink" Target="http://sogd.hanoi.gov.vn/thong-tin-chung/quan-tri-nha-truong-trong-boi-canh-giao-duc-vi-phat-trien-ben-vung-c521-7161.aspx" TargetMode="External"/><Relationship Id="rId88" Type="http://schemas.openxmlformats.org/officeDocument/2006/relationships/hyperlink" Target="javascript:Decreasenoidung()" TargetMode="External"/><Relationship Id="rId91" Type="http://schemas.openxmlformats.org/officeDocument/2006/relationships/image" Target="media/image11.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vi.wikipedia.org/wiki/Gi%C3%A1o_d%E1%BB%A5c" TargetMode="External"/><Relationship Id="rId15" Type="http://schemas.openxmlformats.org/officeDocument/2006/relationships/image" Target="media/image2.png"/><Relationship Id="rId23" Type="http://schemas.openxmlformats.org/officeDocument/2006/relationships/hyperlink" Target="https://vi.wikipedia.org/wiki/Tr%C3%AD_tu%E1%BB%87_nh%C3%A2n_t%E1%BA%A1o" TargetMode="External"/><Relationship Id="rId28" Type="http://schemas.openxmlformats.org/officeDocument/2006/relationships/hyperlink" Target="https://vi.wikipedia.org/wiki/C%C3%A1ch_m%E1%BA%A1ng_C%C3%B4ng_nghi%E1%BB%87p_l%E1%BA%A7n_th%E1%BB%A9_t%C6%B0" TargetMode="External"/><Relationship Id="rId36" Type="http://schemas.openxmlformats.org/officeDocument/2006/relationships/hyperlink" Target="https://blogchiasekienthuc.com/dan-cong-nghe/cach-mang-4-0-la-gi.html" TargetMode="External"/><Relationship Id="rId49" Type="http://schemas.openxmlformats.org/officeDocument/2006/relationships/hyperlink" Target="https://tinhte.vn/tags/industry-40/" TargetMode="External"/><Relationship Id="rId57" Type="http://schemas.openxmlformats.org/officeDocument/2006/relationships/image" Target="media/image6.jpeg"/><Relationship Id="rId10" Type="http://schemas.openxmlformats.org/officeDocument/2006/relationships/hyperlink" Target="https://vi.wikipedia.org/wiki/Ti%E1%BA%BFng_Vi%E1%BB%87t" TargetMode="External"/><Relationship Id="rId31" Type="http://schemas.openxmlformats.org/officeDocument/2006/relationships/hyperlink" Target="https://blogchiasekienthuc.com/dan-cong-nghe/cach-mang-4-0-la-gi.html" TargetMode="External"/><Relationship Id="rId44" Type="http://schemas.openxmlformats.org/officeDocument/2006/relationships/hyperlink" Target="https://tinhte.vn/threads/cach-mang-cong-nghiep-4-0-la-gi-no-anh-huong-toi-ban-than-cac-ban-ra-sao.2770055/page-5" TargetMode="External"/><Relationship Id="rId52" Type="http://schemas.openxmlformats.org/officeDocument/2006/relationships/image" Target="media/image4.png"/><Relationship Id="rId60" Type="http://schemas.openxmlformats.org/officeDocument/2006/relationships/hyperlink" Target="javascript:void(0)" TargetMode="External"/><Relationship Id="rId65" Type="http://schemas.openxmlformats.org/officeDocument/2006/relationships/image" Target="media/image9.jpeg"/><Relationship Id="rId73" Type="http://schemas.openxmlformats.org/officeDocument/2006/relationships/hyperlink" Target="http://tuoitre.vn/cach-mang-bien-che-de-giao-duc-cat-canh-tai-sao-khong-20181104163612131.htm" TargetMode="External"/><Relationship Id="rId78" Type="http://schemas.openxmlformats.org/officeDocument/2006/relationships/hyperlink" Target="https://image.slidesharecdn.com/qunlgiodcvqunlnhtrng-140216101716-phpapp01/95/qun-l-gio-dc-v-qun-l-nh-trng-4-638.jpg?cb=1392545877" TargetMode="External"/><Relationship Id="rId81" Type="http://schemas.openxmlformats.org/officeDocument/2006/relationships/hyperlink" Target="https://image.slidesharecdn.com/qunlgiodcvqunlnhtrng-140216101716-phpapp01/95/qun-l-gio-dc-v-qun-l-nh-trng-7-638.jpg?cb=1392545877" TargetMode="External"/><Relationship Id="rId86" Type="http://schemas.openxmlformats.org/officeDocument/2006/relationships/hyperlink" Target="https://vtv.vn/giao-duc/70-truong-dh-cd-tham-gia-hoi-thao-cntt-trong-giao-duc-dai-hoc-20160603144828017.htm" TargetMode="External"/><Relationship Id="rId94" Type="http://schemas.openxmlformats.org/officeDocument/2006/relationships/hyperlink" Target="http://thanhnienviet.vn/category/giao-duc" TargetMode="External"/><Relationship Id="rId4" Type="http://schemas.openxmlformats.org/officeDocument/2006/relationships/settings" Target="settings.xml"/><Relationship Id="rId9" Type="http://schemas.openxmlformats.org/officeDocument/2006/relationships/hyperlink" Target="https://vi.wikipedia.org/wiki/Qu%E1%BB%91c_gia" TargetMode="External"/><Relationship Id="rId13" Type="http://schemas.openxmlformats.org/officeDocument/2006/relationships/image" Target="media/image1.jpeg"/><Relationship Id="rId18" Type="http://schemas.openxmlformats.org/officeDocument/2006/relationships/hyperlink" Target="https://vi.wikipedia.org/wiki/C%C3%A1ch_m%E1%BA%A1ng_C%C3%B4ng_nghi%E1%BB%87p_l%E1%BA%A7n_th%E1%BB%A9_t%C6%B0" TargetMode="External"/><Relationship Id="rId39" Type="http://schemas.openxmlformats.org/officeDocument/2006/relationships/hyperlink" Target="https://blogchiasekienthuc.com/dan-cong-nghe/cach-mang-4-0-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AAEBB-C658-4052-A7D1-250F1769D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104</Pages>
  <Words>34848</Words>
  <Characters>198639</Characters>
  <Application>Microsoft Office Word</Application>
  <DocSecurity>0</DocSecurity>
  <Lines>1655</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77</cp:revision>
  <cp:lastPrinted>2019-08-05T07:47:00Z</cp:lastPrinted>
  <dcterms:created xsi:type="dcterms:W3CDTF">2019-08-05T03:14:00Z</dcterms:created>
  <dcterms:modified xsi:type="dcterms:W3CDTF">2019-10-25T09:21:00Z</dcterms:modified>
</cp:coreProperties>
</file>